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B6312AE" w14:textId="4CA9639C" w:rsidR="00CC6539" w:rsidRPr="0031680F" w:rsidRDefault="00CC6539" w:rsidP="00CC6539">
      <w:pPr>
        <w:jc w:val="both"/>
        <w:rPr>
          <w:rFonts w:eastAsia="Times New Roman" w:cs="Times New Roman"/>
          <w:b/>
          <w:bCs/>
        </w:rPr>
      </w:pPr>
      <w:r w:rsidRPr="0031680F">
        <w:rPr>
          <w:rFonts w:eastAsia="Times New Roman" w:cs="Times New Roman"/>
          <w:b/>
          <w:bCs/>
        </w:rPr>
        <w:t>DJEČJI VRTIĆ „</w:t>
      </w:r>
      <w:r w:rsidR="001C6EF6">
        <w:rPr>
          <w:rFonts w:eastAsia="Times New Roman" w:cs="Times New Roman"/>
          <w:b/>
          <w:bCs/>
        </w:rPr>
        <w:t>SUNCE</w:t>
      </w:r>
      <w:r w:rsidRPr="0031680F">
        <w:rPr>
          <w:rFonts w:eastAsia="Times New Roman" w:cs="Times New Roman"/>
          <w:b/>
          <w:bCs/>
        </w:rPr>
        <w:t>“</w:t>
      </w:r>
    </w:p>
    <w:p w14:paraId="62D07759" w14:textId="77777777" w:rsidR="00CC6539" w:rsidRPr="0031680F" w:rsidRDefault="00CC6539" w:rsidP="00CC6539">
      <w:pPr>
        <w:jc w:val="both"/>
        <w:rPr>
          <w:rFonts w:eastAsia="Times New Roman" w:cs="Times New Roman"/>
          <w:b/>
          <w:bCs/>
        </w:rPr>
      </w:pPr>
      <w:r w:rsidRPr="0031680F">
        <w:rPr>
          <w:rFonts w:eastAsia="Times New Roman" w:cs="Times New Roman"/>
          <w:b/>
          <w:bCs/>
        </w:rPr>
        <w:t xml:space="preserve">            Z A D A R</w:t>
      </w:r>
    </w:p>
    <w:p w14:paraId="727F7EE0" w14:textId="34FCFD04" w:rsidR="00CC6539" w:rsidRPr="0031680F" w:rsidRDefault="001C6EF6" w:rsidP="00CC6539">
      <w:pPr>
        <w:jc w:val="both"/>
        <w:rPr>
          <w:rFonts w:eastAsia="Times New Roman" w:cs="Times New Roman"/>
          <w:b/>
          <w:bCs/>
        </w:rPr>
      </w:pPr>
      <w:r>
        <w:rPr>
          <w:rFonts w:eastAsia="Times New Roman" w:cs="Times New Roman"/>
          <w:b/>
          <w:bCs/>
        </w:rPr>
        <w:t xml:space="preserve">  </w:t>
      </w:r>
      <w:r w:rsidR="004576F6">
        <w:rPr>
          <w:rFonts w:eastAsia="Times New Roman" w:cs="Times New Roman"/>
          <w:b/>
          <w:bCs/>
        </w:rPr>
        <w:t xml:space="preserve">       </w:t>
      </w:r>
      <w:r>
        <w:rPr>
          <w:rFonts w:eastAsia="Times New Roman" w:cs="Times New Roman"/>
          <w:b/>
          <w:bCs/>
        </w:rPr>
        <w:t>VESLAČKA 1</w:t>
      </w:r>
    </w:p>
    <w:p w14:paraId="203346A5" w14:textId="77777777" w:rsidR="00CC6539" w:rsidRPr="0031680F" w:rsidRDefault="00CC6539" w:rsidP="00CC6539">
      <w:pPr>
        <w:jc w:val="both"/>
        <w:rPr>
          <w:rFonts w:eastAsia="Times New Roman" w:cs="Times New Roman"/>
          <w:b/>
          <w:bCs/>
        </w:rPr>
      </w:pPr>
    </w:p>
    <w:p w14:paraId="6A29F7BD" w14:textId="613B03C7" w:rsidR="00CC6539" w:rsidRPr="004E0A34" w:rsidRDefault="000853FB" w:rsidP="00CC6539">
      <w:pPr>
        <w:spacing w:line="360" w:lineRule="auto"/>
        <w:jc w:val="both"/>
        <w:rPr>
          <w:rFonts w:eastAsia="Times New Roman" w:cs="Times New Roman"/>
          <w:b/>
          <w:i/>
        </w:rPr>
      </w:pPr>
      <w:r>
        <w:rPr>
          <w:rFonts w:eastAsia="Times New Roman" w:cs="Times New Roman"/>
          <w:b/>
          <w:i/>
        </w:rPr>
        <w:t>KLASA: 112-06/2</w:t>
      </w:r>
      <w:r w:rsidR="00FD4242">
        <w:rPr>
          <w:rFonts w:eastAsia="Times New Roman" w:cs="Times New Roman"/>
          <w:b/>
          <w:i/>
        </w:rPr>
        <w:t>6</w:t>
      </w:r>
      <w:r>
        <w:rPr>
          <w:rFonts w:eastAsia="Times New Roman" w:cs="Times New Roman"/>
          <w:b/>
          <w:i/>
        </w:rPr>
        <w:t>-01/</w:t>
      </w:r>
      <w:r w:rsidR="00825646">
        <w:rPr>
          <w:rFonts w:eastAsia="Times New Roman" w:cs="Times New Roman"/>
          <w:b/>
          <w:i/>
        </w:rPr>
        <w:t>1</w:t>
      </w:r>
      <w:r w:rsidR="00EC304E">
        <w:rPr>
          <w:rFonts w:eastAsia="Times New Roman" w:cs="Times New Roman"/>
          <w:b/>
          <w:i/>
        </w:rPr>
        <w:t>9</w:t>
      </w:r>
    </w:p>
    <w:p w14:paraId="6711F8A8" w14:textId="412A6977" w:rsidR="00CC6539" w:rsidRPr="004E0A34" w:rsidRDefault="004E0A34" w:rsidP="00CC6539">
      <w:pPr>
        <w:spacing w:line="360" w:lineRule="auto"/>
        <w:jc w:val="both"/>
        <w:rPr>
          <w:rFonts w:eastAsia="Times New Roman" w:cs="Times New Roman"/>
          <w:b/>
          <w:i/>
        </w:rPr>
      </w:pPr>
      <w:r w:rsidRPr="004E0A34">
        <w:rPr>
          <w:rFonts w:eastAsia="Times New Roman" w:cs="Times New Roman"/>
          <w:b/>
          <w:i/>
        </w:rPr>
        <w:t>URBROJ: 2198-1-1</w:t>
      </w:r>
      <w:r w:rsidR="001C6EF6">
        <w:rPr>
          <w:rFonts w:eastAsia="Times New Roman" w:cs="Times New Roman"/>
          <w:b/>
          <w:i/>
        </w:rPr>
        <w:t>8</w:t>
      </w:r>
      <w:r w:rsidRPr="004E0A34">
        <w:rPr>
          <w:rFonts w:eastAsia="Times New Roman" w:cs="Times New Roman"/>
          <w:b/>
          <w:i/>
        </w:rPr>
        <w:t>-0</w:t>
      </w:r>
      <w:r w:rsidR="004576F6">
        <w:rPr>
          <w:rFonts w:eastAsia="Times New Roman" w:cs="Times New Roman"/>
          <w:b/>
          <w:i/>
        </w:rPr>
        <w:t>1</w:t>
      </w:r>
      <w:r w:rsidR="00CC6539" w:rsidRPr="004E0A34">
        <w:rPr>
          <w:rFonts w:eastAsia="Times New Roman" w:cs="Times New Roman"/>
          <w:b/>
          <w:i/>
        </w:rPr>
        <w:t>-2</w:t>
      </w:r>
      <w:r w:rsidR="00FD4242">
        <w:rPr>
          <w:rFonts w:eastAsia="Times New Roman" w:cs="Times New Roman"/>
          <w:b/>
          <w:i/>
        </w:rPr>
        <w:t>6</w:t>
      </w:r>
      <w:r w:rsidR="00CC6539" w:rsidRPr="004E0A34">
        <w:rPr>
          <w:rFonts w:eastAsia="Times New Roman" w:cs="Times New Roman"/>
          <w:b/>
          <w:i/>
        </w:rPr>
        <w:t>-</w:t>
      </w:r>
      <w:r w:rsidRPr="004E0A34">
        <w:rPr>
          <w:rFonts w:eastAsia="Times New Roman" w:cs="Times New Roman"/>
          <w:b/>
          <w:i/>
        </w:rPr>
        <w:t>2</w:t>
      </w:r>
    </w:p>
    <w:p w14:paraId="377D2D8F" w14:textId="77777777" w:rsidR="00CC6539" w:rsidRPr="0031680F" w:rsidRDefault="00CC6539" w:rsidP="00CC6539">
      <w:pPr>
        <w:jc w:val="both"/>
        <w:rPr>
          <w:rFonts w:eastAsia="Times New Roman" w:cs="Times New Roman"/>
          <w:b/>
          <w:bCs/>
          <w:i/>
          <w:iCs/>
          <w:color w:val="FF0000"/>
        </w:rPr>
      </w:pPr>
    </w:p>
    <w:p w14:paraId="58498956" w14:textId="2AABA87B" w:rsidR="00CC6539" w:rsidRPr="0031680F" w:rsidRDefault="00CC6539" w:rsidP="00CC6539">
      <w:pPr>
        <w:rPr>
          <w:rFonts w:eastAsia="Times New Roman" w:cs="Times New Roman"/>
          <w:b/>
          <w:bCs/>
          <w:i/>
          <w:iCs/>
        </w:rPr>
      </w:pPr>
      <w:r w:rsidRPr="0031680F">
        <w:rPr>
          <w:rFonts w:eastAsia="Times New Roman" w:cs="Times New Roman"/>
          <w:b/>
          <w:bCs/>
          <w:i/>
          <w:iCs/>
        </w:rPr>
        <w:t xml:space="preserve">Zadar, </w:t>
      </w:r>
      <w:r w:rsidR="00825646">
        <w:rPr>
          <w:rFonts w:eastAsia="Times New Roman" w:cs="Times New Roman"/>
          <w:b/>
          <w:bCs/>
          <w:i/>
          <w:iCs/>
        </w:rPr>
        <w:t>23</w:t>
      </w:r>
      <w:r w:rsidRPr="0031680F">
        <w:rPr>
          <w:rFonts w:eastAsia="Times New Roman" w:cs="Times New Roman"/>
          <w:b/>
          <w:bCs/>
          <w:i/>
          <w:iCs/>
        </w:rPr>
        <w:t>.</w:t>
      </w:r>
      <w:r w:rsidR="00FD4242">
        <w:rPr>
          <w:rFonts w:eastAsia="Times New Roman" w:cs="Times New Roman"/>
          <w:b/>
          <w:bCs/>
          <w:i/>
          <w:iCs/>
        </w:rPr>
        <w:t xml:space="preserve"> </w:t>
      </w:r>
      <w:r w:rsidR="00825646">
        <w:rPr>
          <w:rFonts w:eastAsia="Times New Roman" w:cs="Times New Roman"/>
          <w:b/>
          <w:bCs/>
          <w:i/>
          <w:iCs/>
        </w:rPr>
        <w:t>rujna</w:t>
      </w:r>
      <w:r w:rsidR="00FD4242">
        <w:rPr>
          <w:rFonts w:eastAsia="Times New Roman" w:cs="Times New Roman"/>
          <w:b/>
          <w:bCs/>
          <w:i/>
          <w:iCs/>
        </w:rPr>
        <w:t xml:space="preserve"> 2026</w:t>
      </w:r>
      <w:r w:rsidRPr="0031680F">
        <w:rPr>
          <w:rFonts w:eastAsia="Times New Roman" w:cs="Times New Roman"/>
          <w:b/>
          <w:bCs/>
          <w:i/>
          <w:iCs/>
        </w:rPr>
        <w:t>. godine</w:t>
      </w:r>
    </w:p>
    <w:p w14:paraId="18267F89" w14:textId="77777777" w:rsidR="000A6482" w:rsidRPr="0031680F" w:rsidRDefault="000A6482" w:rsidP="000A6482">
      <w:pPr>
        <w:shd w:val="clear" w:color="auto" w:fill="FFFFFF"/>
        <w:spacing w:after="375"/>
        <w:textAlignment w:val="baseline"/>
        <w:rPr>
          <w:rFonts w:eastAsia="Times New Roman" w:cs="Times New Roman"/>
          <w:color w:val="021526"/>
        </w:rPr>
      </w:pPr>
      <w:r w:rsidRPr="0031680F">
        <w:rPr>
          <w:rFonts w:ascii="inherit" w:eastAsia="Times New Roman" w:hAnsi="inherit" w:cs="Times New Roman"/>
          <w:color w:val="021526"/>
        </w:rPr>
        <w:t> </w:t>
      </w:r>
    </w:p>
    <w:p w14:paraId="17F775B3" w14:textId="77777777" w:rsidR="000A6482" w:rsidRPr="0031680F" w:rsidRDefault="000A6482" w:rsidP="000A6482">
      <w:pPr>
        <w:shd w:val="clear" w:color="auto" w:fill="FFFFFF"/>
        <w:jc w:val="center"/>
        <w:textAlignment w:val="baseline"/>
        <w:rPr>
          <w:rFonts w:eastAsia="Times New Roman" w:cs="Times New Roman"/>
          <w:b/>
          <w:bCs/>
          <w:color w:val="021526"/>
          <w:bdr w:val="none" w:sz="0" w:space="0" w:color="auto" w:frame="1"/>
        </w:rPr>
      </w:pPr>
      <w:r w:rsidRPr="0031680F">
        <w:rPr>
          <w:rFonts w:eastAsia="Times New Roman" w:cs="Times New Roman"/>
          <w:b/>
          <w:bCs/>
          <w:color w:val="021526"/>
          <w:bdr w:val="none" w:sz="0" w:space="0" w:color="auto" w:frame="1"/>
        </w:rPr>
        <w:t>OBAVIJEST</w:t>
      </w:r>
      <w:r w:rsidRPr="0031680F">
        <w:rPr>
          <w:rFonts w:eastAsia="Times New Roman" w:cs="Times New Roman"/>
          <w:color w:val="021526"/>
        </w:rPr>
        <w:t> </w:t>
      </w:r>
      <w:r w:rsidRPr="0031680F">
        <w:rPr>
          <w:rFonts w:eastAsia="Times New Roman" w:cs="Times New Roman"/>
          <w:b/>
          <w:bCs/>
          <w:color w:val="021526"/>
          <w:bdr w:val="none" w:sz="0" w:space="0" w:color="auto" w:frame="1"/>
        </w:rPr>
        <w:t>I</w:t>
      </w:r>
      <w:r w:rsidRPr="0031680F">
        <w:rPr>
          <w:rFonts w:eastAsia="Times New Roman" w:cs="Times New Roman"/>
          <w:color w:val="021526"/>
        </w:rPr>
        <w:t> </w:t>
      </w:r>
      <w:r w:rsidRPr="0031680F">
        <w:rPr>
          <w:rFonts w:eastAsia="Times New Roman" w:cs="Times New Roman"/>
          <w:b/>
          <w:bCs/>
          <w:color w:val="021526"/>
          <w:bdr w:val="none" w:sz="0" w:space="0" w:color="auto" w:frame="1"/>
        </w:rPr>
        <w:t>UPUTE</w:t>
      </w:r>
      <w:r w:rsidRPr="0031680F">
        <w:rPr>
          <w:rFonts w:eastAsia="Times New Roman" w:cs="Times New Roman"/>
          <w:color w:val="021526"/>
        </w:rPr>
        <w:t> </w:t>
      </w:r>
      <w:r w:rsidRPr="0031680F">
        <w:rPr>
          <w:rFonts w:eastAsia="Times New Roman" w:cs="Times New Roman"/>
          <w:b/>
          <w:bCs/>
          <w:color w:val="021526"/>
          <w:bdr w:val="none" w:sz="0" w:space="0" w:color="auto" w:frame="1"/>
        </w:rPr>
        <w:t>ZA</w:t>
      </w:r>
      <w:r w:rsidRPr="0031680F">
        <w:rPr>
          <w:rFonts w:eastAsia="Times New Roman" w:cs="Times New Roman"/>
          <w:color w:val="021526"/>
        </w:rPr>
        <w:t> </w:t>
      </w:r>
      <w:r w:rsidRPr="0031680F">
        <w:rPr>
          <w:rFonts w:eastAsia="Times New Roman" w:cs="Times New Roman"/>
          <w:b/>
          <w:bCs/>
          <w:color w:val="021526"/>
          <w:bdr w:val="none" w:sz="0" w:space="0" w:color="auto" w:frame="1"/>
        </w:rPr>
        <w:t>PRIJAVU</w:t>
      </w:r>
    </w:p>
    <w:p w14:paraId="0B6B2015" w14:textId="413ED46E" w:rsidR="00CC6539" w:rsidRPr="0031680F" w:rsidRDefault="0042637F" w:rsidP="0042637F">
      <w:pPr>
        <w:shd w:val="clear" w:color="auto" w:fill="FFFFFF"/>
        <w:tabs>
          <w:tab w:val="left" w:pos="7590"/>
        </w:tabs>
        <w:textAlignment w:val="baseline"/>
        <w:rPr>
          <w:rFonts w:eastAsia="Times New Roman" w:cs="Times New Roman"/>
          <w:color w:val="021526"/>
        </w:rPr>
      </w:pPr>
      <w:r>
        <w:rPr>
          <w:rFonts w:eastAsia="Times New Roman" w:cs="Times New Roman"/>
          <w:color w:val="021526"/>
        </w:rPr>
        <w:tab/>
      </w:r>
    </w:p>
    <w:p w14:paraId="741F41D3" w14:textId="298333EE" w:rsidR="00391277" w:rsidRDefault="00C23D7B" w:rsidP="00391277">
      <w:pPr>
        <w:jc w:val="both"/>
        <w:rPr>
          <w:rFonts w:eastAsia="Times New Roman" w:cs="Times New Roman"/>
        </w:rPr>
      </w:pPr>
      <w:r w:rsidRPr="0031680F">
        <w:rPr>
          <w:rFonts w:eastAsia="Times New Roman" w:cs="Times New Roman"/>
        </w:rPr>
        <w:t>na javni natječaj za radno mjesto</w:t>
      </w:r>
      <w:r w:rsidR="00EC304E">
        <w:rPr>
          <w:rFonts w:eastAsia="Times New Roman" w:cs="Times New Roman"/>
        </w:rPr>
        <w:t xml:space="preserve"> </w:t>
      </w:r>
      <w:r w:rsidR="005570AC">
        <w:rPr>
          <w:rFonts w:eastAsia="Times New Roman" w:cs="Times New Roman"/>
        </w:rPr>
        <w:t xml:space="preserve"> S</w:t>
      </w:r>
      <w:r w:rsidR="00EC304E">
        <w:rPr>
          <w:rFonts w:eastAsia="Times New Roman" w:cs="Times New Roman"/>
        </w:rPr>
        <w:t xml:space="preserve">TRUČNJAKA ZAŠTITE NA RADU </w:t>
      </w:r>
      <w:r w:rsidR="005570AC">
        <w:rPr>
          <w:rFonts w:eastAsia="Times New Roman" w:cs="Times New Roman"/>
        </w:rPr>
        <w:t>m/ž</w:t>
      </w:r>
      <w:r w:rsidR="00743AED" w:rsidRPr="0031680F">
        <w:rPr>
          <w:rFonts w:eastAsia="Times New Roman" w:cs="Times New Roman"/>
        </w:rPr>
        <w:t>-</w:t>
      </w:r>
      <w:r w:rsidR="001C6EF6">
        <w:rPr>
          <w:rFonts w:eastAsia="Times New Roman" w:cs="Times New Roman"/>
        </w:rPr>
        <w:t xml:space="preserve"> </w:t>
      </w:r>
      <w:r w:rsidRPr="0031680F">
        <w:rPr>
          <w:rFonts w:eastAsia="Times New Roman" w:cs="Times New Roman"/>
        </w:rPr>
        <w:t>u Dječjem vrtiću „</w:t>
      </w:r>
      <w:r w:rsidR="001C6EF6">
        <w:rPr>
          <w:rFonts w:eastAsia="Times New Roman" w:cs="Times New Roman"/>
        </w:rPr>
        <w:t>Sunce</w:t>
      </w:r>
      <w:r w:rsidRPr="0031680F">
        <w:rPr>
          <w:rFonts w:eastAsia="Times New Roman" w:cs="Times New Roman"/>
        </w:rPr>
        <w:t>“ Zadar za:</w:t>
      </w:r>
    </w:p>
    <w:p w14:paraId="5941282A" w14:textId="77777777" w:rsidR="00391277" w:rsidRDefault="00391277" w:rsidP="00391277">
      <w:pPr>
        <w:jc w:val="both"/>
        <w:rPr>
          <w:rFonts w:eastAsia="Times New Roman" w:cs="Times New Roman"/>
        </w:rPr>
      </w:pPr>
    </w:p>
    <w:p w14:paraId="70E10E50" w14:textId="797B2632" w:rsidR="00391277" w:rsidRDefault="00391277" w:rsidP="00391277">
      <w:pPr>
        <w:jc w:val="both"/>
        <w:rPr>
          <w:rFonts w:eastAsia="Times New Roman" w:cs="Times New Roman"/>
        </w:rPr>
      </w:pPr>
      <w:r w:rsidRPr="00391277">
        <w:rPr>
          <w:rFonts w:eastAsia="Times New Roman" w:cs="Times New Roman"/>
          <w:bCs/>
        </w:rPr>
        <w:t xml:space="preserve"> </w:t>
      </w:r>
      <w:r>
        <w:rPr>
          <w:rFonts w:eastAsia="Times New Roman" w:cs="Times New Roman"/>
          <w:bCs/>
        </w:rPr>
        <w:t>-</w:t>
      </w:r>
      <w:r w:rsidR="00F20EC6">
        <w:rPr>
          <w:rFonts w:eastAsia="Times New Roman" w:cs="Times New Roman"/>
          <w:bCs/>
        </w:rPr>
        <w:t>jedna (1</w:t>
      </w:r>
      <w:r>
        <w:rPr>
          <w:rFonts w:eastAsia="Times New Roman" w:cs="Times New Roman"/>
        </w:rPr>
        <w:t xml:space="preserve">) izvršitelj/ica- na </w:t>
      </w:r>
      <w:r w:rsidR="00F20EC6">
        <w:rPr>
          <w:rFonts w:eastAsia="Times New Roman" w:cs="Times New Roman"/>
        </w:rPr>
        <w:t>ne</w:t>
      </w:r>
      <w:r>
        <w:rPr>
          <w:rFonts w:eastAsia="Times New Roman" w:cs="Times New Roman"/>
        </w:rPr>
        <w:t xml:space="preserve">određeno </w:t>
      </w:r>
      <w:r w:rsidR="00EC304E">
        <w:rPr>
          <w:rFonts w:eastAsia="Times New Roman" w:cs="Times New Roman"/>
        </w:rPr>
        <w:t>ne</w:t>
      </w:r>
      <w:r>
        <w:rPr>
          <w:rFonts w:eastAsia="Times New Roman" w:cs="Times New Roman"/>
        </w:rPr>
        <w:t>puno radno vrijeme -</w:t>
      </w:r>
      <w:r w:rsidR="00EC304E">
        <w:rPr>
          <w:rFonts w:eastAsia="Times New Roman" w:cs="Times New Roman"/>
        </w:rPr>
        <w:t>jedan (1) sat tjedno-</w:t>
      </w:r>
      <w:r>
        <w:rPr>
          <w:rFonts w:eastAsia="Times New Roman" w:cs="Times New Roman"/>
        </w:rPr>
        <w:t xml:space="preserve"> novootvoreni poslovi </w:t>
      </w:r>
    </w:p>
    <w:p w14:paraId="496E470B" w14:textId="77777777" w:rsidR="00C23D7B" w:rsidRPr="0031680F" w:rsidRDefault="00C23D7B" w:rsidP="00C23D7B">
      <w:pPr>
        <w:jc w:val="both"/>
        <w:rPr>
          <w:rFonts w:eastAsia="Times New Roman" w:cs="Times New Roman"/>
        </w:rPr>
      </w:pPr>
    </w:p>
    <w:p w14:paraId="26A85CBF" w14:textId="1ED18FE6" w:rsidR="00C23D7B" w:rsidRPr="0031680F" w:rsidRDefault="00C23D7B" w:rsidP="00C23D7B">
      <w:pPr>
        <w:shd w:val="clear" w:color="auto" w:fill="FFFFFF"/>
        <w:spacing w:after="375"/>
        <w:jc w:val="both"/>
        <w:textAlignment w:val="baseline"/>
        <w:rPr>
          <w:rFonts w:eastAsia="Times New Roman" w:cs="Times New Roman"/>
          <w:color w:val="021526"/>
        </w:rPr>
      </w:pPr>
      <w:r w:rsidRPr="0031680F">
        <w:rPr>
          <w:rFonts w:eastAsia="Times New Roman" w:cs="Times New Roman"/>
          <w:color w:val="021526"/>
        </w:rPr>
        <w:t>Radni odnos se zasniva  uz obvezni probni rad od</w:t>
      </w:r>
      <w:r w:rsidR="00E264B6">
        <w:rPr>
          <w:rFonts w:eastAsia="Times New Roman" w:cs="Times New Roman"/>
          <w:color w:val="021526"/>
        </w:rPr>
        <w:t xml:space="preserve"> </w:t>
      </w:r>
      <w:r w:rsidR="006B0FB9">
        <w:rPr>
          <w:rFonts w:eastAsia="Times New Roman" w:cs="Times New Roman"/>
          <w:color w:val="021526"/>
        </w:rPr>
        <w:t>3</w:t>
      </w:r>
      <w:r w:rsidRPr="0031680F">
        <w:rPr>
          <w:rFonts w:eastAsia="Times New Roman" w:cs="Times New Roman"/>
          <w:color w:val="021526"/>
        </w:rPr>
        <w:t xml:space="preserve"> mjeseca.</w:t>
      </w:r>
    </w:p>
    <w:p w14:paraId="23FAC682" w14:textId="420A2766" w:rsidR="00713286" w:rsidRDefault="00713286" w:rsidP="00713286">
      <w:pPr>
        <w:jc w:val="both"/>
        <w:rPr>
          <w:rFonts w:eastAsia="Times New Roman" w:cs="Times New Roman"/>
          <w:color w:val="000000" w:themeColor="text1"/>
        </w:rPr>
      </w:pPr>
      <w:r w:rsidRPr="00C7499A">
        <w:rPr>
          <w:rFonts w:eastAsia="Times New Roman" w:cs="Times New Roman"/>
          <w:color w:val="000000" w:themeColor="text1"/>
        </w:rPr>
        <w:t>Natječaj je objavljen na mrežnim stranicama i oglasnim pločama Hrv</w:t>
      </w:r>
      <w:r>
        <w:rPr>
          <w:rFonts w:eastAsia="Times New Roman" w:cs="Times New Roman"/>
          <w:color w:val="000000" w:themeColor="text1"/>
        </w:rPr>
        <w:t xml:space="preserve">atskog zavoda za zapošljavanje, </w:t>
      </w:r>
      <w:r w:rsidRPr="00C7499A">
        <w:rPr>
          <w:rFonts w:eastAsia="Times New Roman" w:cs="Times New Roman"/>
          <w:color w:val="000000" w:themeColor="text1"/>
        </w:rPr>
        <w:t>na mrežnoj stranici i Oglasnoj ploči Dječjeg vrtića „</w:t>
      </w:r>
      <w:r w:rsidR="001C6EF6">
        <w:rPr>
          <w:rFonts w:eastAsia="Times New Roman" w:cs="Times New Roman"/>
          <w:color w:val="000000" w:themeColor="text1"/>
        </w:rPr>
        <w:t>Sunce</w:t>
      </w:r>
      <w:r w:rsidRPr="00C7499A">
        <w:rPr>
          <w:rFonts w:eastAsia="Times New Roman" w:cs="Times New Roman"/>
          <w:color w:val="000000" w:themeColor="text1"/>
        </w:rPr>
        <w:t>“ Zadar</w:t>
      </w:r>
      <w:r>
        <w:rPr>
          <w:rFonts w:eastAsia="Times New Roman" w:cs="Times New Roman"/>
          <w:color w:val="000000" w:themeColor="text1"/>
        </w:rPr>
        <w:t xml:space="preserve"> i na mrežnim stanicama Grada Zadra</w:t>
      </w:r>
      <w:r w:rsidRPr="00C7499A">
        <w:rPr>
          <w:rFonts w:eastAsia="Times New Roman" w:cs="Times New Roman"/>
          <w:color w:val="000000" w:themeColor="text1"/>
        </w:rPr>
        <w:t xml:space="preserve"> </w:t>
      </w:r>
      <w:r>
        <w:rPr>
          <w:rFonts w:eastAsia="Times New Roman" w:cs="Times New Roman"/>
          <w:color w:val="000000" w:themeColor="text1"/>
        </w:rPr>
        <w:t>dana</w:t>
      </w:r>
      <w:r w:rsidR="001C6EF6">
        <w:rPr>
          <w:rFonts w:eastAsia="Times New Roman" w:cs="Times New Roman"/>
          <w:color w:val="000000" w:themeColor="text1"/>
        </w:rPr>
        <w:t xml:space="preserve"> </w:t>
      </w:r>
      <w:r w:rsidR="00825646">
        <w:rPr>
          <w:rFonts w:eastAsia="Times New Roman" w:cs="Times New Roman"/>
          <w:color w:val="000000" w:themeColor="text1"/>
        </w:rPr>
        <w:t>24</w:t>
      </w:r>
      <w:r w:rsidRPr="00C7499A">
        <w:rPr>
          <w:rFonts w:eastAsia="Times New Roman" w:cs="Times New Roman"/>
          <w:color w:val="000000" w:themeColor="text1"/>
        </w:rPr>
        <w:t>.</w:t>
      </w:r>
      <w:r w:rsidR="00FD4242">
        <w:rPr>
          <w:rFonts w:eastAsia="Times New Roman" w:cs="Times New Roman"/>
          <w:color w:val="000000" w:themeColor="text1"/>
        </w:rPr>
        <w:t>0</w:t>
      </w:r>
      <w:r w:rsidR="00825646">
        <w:rPr>
          <w:rFonts w:eastAsia="Times New Roman" w:cs="Times New Roman"/>
          <w:color w:val="000000" w:themeColor="text1"/>
        </w:rPr>
        <w:t>9</w:t>
      </w:r>
      <w:r>
        <w:rPr>
          <w:rFonts w:eastAsia="Times New Roman" w:cs="Times New Roman"/>
          <w:color w:val="000000" w:themeColor="text1"/>
        </w:rPr>
        <w:t>.202</w:t>
      </w:r>
      <w:r w:rsidR="00FD4242">
        <w:rPr>
          <w:rFonts w:eastAsia="Times New Roman" w:cs="Times New Roman"/>
          <w:color w:val="000000" w:themeColor="text1"/>
        </w:rPr>
        <w:t>6</w:t>
      </w:r>
      <w:r>
        <w:rPr>
          <w:rFonts w:eastAsia="Times New Roman" w:cs="Times New Roman"/>
          <w:color w:val="000000" w:themeColor="text1"/>
        </w:rPr>
        <w:t>. godine.</w:t>
      </w:r>
    </w:p>
    <w:p w14:paraId="669E28C4" w14:textId="77777777" w:rsidR="004458CC" w:rsidRPr="0031680F" w:rsidRDefault="004458CC" w:rsidP="004458CC">
      <w:pPr>
        <w:jc w:val="both"/>
        <w:rPr>
          <w:rFonts w:eastAsia="Times New Roman" w:cs="Times New Roman"/>
        </w:rPr>
      </w:pPr>
    </w:p>
    <w:p w14:paraId="5C8EC23D" w14:textId="6BAFBC06" w:rsidR="004458CC" w:rsidRPr="0031680F" w:rsidRDefault="004458CC" w:rsidP="004458CC">
      <w:pPr>
        <w:jc w:val="both"/>
        <w:rPr>
          <w:rFonts w:eastAsia="Times New Roman" w:cs="Times New Roman"/>
        </w:rPr>
      </w:pPr>
      <w:r w:rsidRPr="0031680F">
        <w:rPr>
          <w:rFonts w:eastAsia="Times New Roman" w:cs="Times New Roman"/>
        </w:rPr>
        <w:t>Prijave na javni natječaj, s dokazima o ispunjavanju uvjeta, dostavljaju se u roku od 8 dana od dana objave javnog natječaja na mrežnim stranicama Hrvatskog zavoda za zapošljavanje, na adresu: Dječji vrtić „</w:t>
      </w:r>
      <w:r w:rsidR="001C6EF6">
        <w:rPr>
          <w:rFonts w:eastAsia="Times New Roman" w:cs="Times New Roman"/>
        </w:rPr>
        <w:t>Sunce</w:t>
      </w:r>
      <w:r w:rsidRPr="0031680F">
        <w:rPr>
          <w:rFonts w:eastAsia="Times New Roman" w:cs="Times New Roman"/>
        </w:rPr>
        <w:t>“,</w:t>
      </w:r>
      <w:r w:rsidR="001C6EF6">
        <w:rPr>
          <w:rFonts w:eastAsia="Times New Roman" w:cs="Times New Roman"/>
        </w:rPr>
        <w:t xml:space="preserve"> Veslačka 1</w:t>
      </w:r>
      <w:r w:rsidRPr="0031680F">
        <w:rPr>
          <w:rFonts w:eastAsia="Times New Roman" w:cs="Times New Roman"/>
        </w:rPr>
        <w:t xml:space="preserve">, 23000 Zadar s naznakom: „za natječaj“ a zbog mogućih kašnjenja u poštanskoj dostavi, dokumentaciju je potrebno osobno dostaviti na istu adresu, ili dostaviti elektroničkim putem na e-mail adresu: </w:t>
      </w:r>
      <w:hyperlink r:id="rId5" w:history="1">
        <w:r w:rsidR="00C37443" w:rsidRPr="004C69D1">
          <w:rPr>
            <w:rStyle w:val="Hyperlink"/>
            <w:rFonts w:eastAsia="Times New Roman" w:cs="Times New Roman"/>
          </w:rPr>
          <w:t>tajnik@djecji-vrtic-sunce-zadar.hr</w:t>
        </w:r>
      </w:hyperlink>
      <w:r w:rsidR="00C37443">
        <w:rPr>
          <w:rFonts w:eastAsia="Times New Roman" w:cs="Times New Roman"/>
        </w:rPr>
        <w:t xml:space="preserve"> </w:t>
      </w:r>
    </w:p>
    <w:p w14:paraId="6BBE9299" w14:textId="77777777" w:rsidR="004458CC" w:rsidRPr="0031680F" w:rsidRDefault="004458CC" w:rsidP="004458CC">
      <w:pPr>
        <w:jc w:val="both"/>
        <w:rPr>
          <w:rFonts w:cs="Times New Roman"/>
        </w:rPr>
      </w:pPr>
    </w:p>
    <w:p w14:paraId="090ADBC4" w14:textId="5444EE16" w:rsidR="004458CC" w:rsidRPr="0031680F" w:rsidRDefault="004458CC" w:rsidP="004458CC">
      <w:pPr>
        <w:shd w:val="clear" w:color="auto" w:fill="FFFFFF"/>
        <w:textAlignment w:val="baseline"/>
        <w:rPr>
          <w:rFonts w:eastAsia="Times New Roman" w:cs="Times New Roman"/>
        </w:rPr>
      </w:pPr>
      <w:r w:rsidRPr="0031680F">
        <w:rPr>
          <w:rFonts w:eastAsia="Times New Roman" w:cs="Times New Roman"/>
          <w:u w:val="single"/>
          <w:bdr w:val="none" w:sz="0" w:space="0" w:color="auto" w:frame="1"/>
        </w:rPr>
        <w:t>Prijave se dostavljaju zaključno s danom </w:t>
      </w:r>
      <w:r w:rsidRPr="0031680F">
        <w:rPr>
          <w:rFonts w:eastAsia="Times New Roman" w:cs="Times New Roman"/>
          <w:b/>
          <w:bCs/>
          <w:u w:val="single"/>
          <w:bdr w:val="none" w:sz="0" w:space="0" w:color="auto" w:frame="1"/>
        </w:rPr>
        <w:t xml:space="preserve">- </w:t>
      </w:r>
      <w:r w:rsidR="00825646">
        <w:rPr>
          <w:rFonts w:eastAsia="Times New Roman" w:cs="Times New Roman"/>
          <w:b/>
          <w:bCs/>
          <w:u w:val="single"/>
          <w:bdr w:val="none" w:sz="0" w:space="0" w:color="auto" w:frame="1"/>
        </w:rPr>
        <w:t>02</w:t>
      </w:r>
      <w:r w:rsidRPr="0031680F">
        <w:rPr>
          <w:rFonts w:eastAsia="Times New Roman" w:cs="Times New Roman"/>
          <w:b/>
          <w:bCs/>
          <w:u w:val="single"/>
          <w:bdr w:val="none" w:sz="0" w:space="0" w:color="auto" w:frame="1"/>
        </w:rPr>
        <w:t xml:space="preserve">. </w:t>
      </w:r>
      <w:r w:rsidR="00825646">
        <w:rPr>
          <w:rFonts w:eastAsia="Times New Roman" w:cs="Times New Roman"/>
          <w:b/>
          <w:bCs/>
          <w:u w:val="single"/>
          <w:bdr w:val="none" w:sz="0" w:space="0" w:color="auto" w:frame="1"/>
        </w:rPr>
        <w:t>listopada</w:t>
      </w:r>
      <w:r w:rsidR="00FD4242">
        <w:rPr>
          <w:rFonts w:eastAsia="Times New Roman" w:cs="Times New Roman"/>
          <w:b/>
          <w:bCs/>
          <w:u w:val="single"/>
          <w:bdr w:val="none" w:sz="0" w:space="0" w:color="auto" w:frame="1"/>
        </w:rPr>
        <w:t xml:space="preserve"> 2026</w:t>
      </w:r>
      <w:r w:rsidRPr="0031680F">
        <w:rPr>
          <w:rFonts w:eastAsia="Times New Roman" w:cs="Times New Roman"/>
          <w:b/>
          <w:bCs/>
          <w:u w:val="single"/>
          <w:bdr w:val="none" w:sz="0" w:space="0" w:color="auto" w:frame="1"/>
        </w:rPr>
        <w:t>. godine</w:t>
      </w:r>
      <w:r w:rsidRPr="0031680F">
        <w:rPr>
          <w:rFonts w:eastAsia="Times New Roman" w:cs="Times New Roman"/>
          <w:u w:val="single"/>
          <w:bdr w:val="none" w:sz="0" w:space="0" w:color="auto" w:frame="1"/>
        </w:rPr>
        <w:t>.</w:t>
      </w:r>
    </w:p>
    <w:p w14:paraId="45FFEE8E" w14:textId="208BC3EF" w:rsidR="000853FB" w:rsidRDefault="004458CC" w:rsidP="000853FB">
      <w:pPr>
        <w:jc w:val="both"/>
      </w:pPr>
      <w:r w:rsidRPr="0031680F">
        <w:rPr>
          <w:b/>
          <w:bCs/>
          <w:bdr w:val="none" w:sz="0" w:space="0" w:color="auto" w:frame="1"/>
        </w:rPr>
        <w:t>1.Opis poslova radnog mjesta –</w:t>
      </w:r>
      <w:r w:rsidR="00EC304E">
        <w:rPr>
          <w:b/>
          <w:bCs/>
          <w:bdr w:val="none" w:sz="0" w:space="0" w:color="auto" w:frame="1"/>
        </w:rPr>
        <w:t>stručnjak zaštite na radu:</w:t>
      </w:r>
    </w:p>
    <w:p w14:paraId="449F4DE9" w14:textId="77777777" w:rsidR="00185410" w:rsidRDefault="004576F6" w:rsidP="00185410">
      <w:pPr>
        <w:shd w:val="clear" w:color="auto" w:fill="FFFFFF"/>
        <w:jc w:val="both"/>
        <w:rPr>
          <w:rStyle w:val="preformatted-text"/>
        </w:rPr>
      </w:pPr>
      <w:r>
        <w:t>-</w:t>
      </w:r>
      <w:r w:rsidR="00185410">
        <w:rPr>
          <w:rStyle w:val="preformatted-text"/>
        </w:rPr>
        <w:t xml:space="preserve">stručna pomoć poslodavcu i njegovim ovlaštenicima, radnicima te povjerenicima radnika </w:t>
      </w:r>
    </w:p>
    <w:p w14:paraId="2E7CC01C" w14:textId="77777777" w:rsidR="00185410" w:rsidRDefault="00185410" w:rsidP="00185410">
      <w:pPr>
        <w:shd w:val="clear" w:color="auto" w:fill="FFFFFF"/>
        <w:jc w:val="both"/>
      </w:pPr>
      <w:r>
        <w:rPr>
          <w:rStyle w:val="preformatted-text"/>
        </w:rPr>
        <w:t xml:space="preserve">  za zaštitu na radu u provedbi i unapređivanju zaštite na radu,</w:t>
      </w:r>
    </w:p>
    <w:p w14:paraId="02E2AB32" w14:textId="77777777" w:rsidR="00185410" w:rsidRDefault="00185410" w:rsidP="00185410">
      <w:pPr>
        <w:shd w:val="clear" w:color="auto" w:fill="FFFFFF"/>
        <w:jc w:val="both"/>
        <w:rPr>
          <w:rStyle w:val="preformatted-text"/>
        </w:rPr>
      </w:pPr>
      <w:r>
        <w:rPr>
          <w:rStyle w:val="preformatted-text"/>
        </w:rPr>
        <w:t xml:space="preserve">- sudjelovanje u izradi poslovne strategije te operativnih planova i programa poslovanja </w:t>
      </w:r>
    </w:p>
    <w:p w14:paraId="4CCE5968" w14:textId="77777777" w:rsidR="00185410" w:rsidRDefault="00185410" w:rsidP="00185410">
      <w:pPr>
        <w:shd w:val="clear" w:color="auto" w:fill="FFFFFF"/>
        <w:jc w:val="both"/>
        <w:rPr>
          <w:rStyle w:val="preformatted-text"/>
        </w:rPr>
      </w:pPr>
      <w:r>
        <w:rPr>
          <w:rStyle w:val="preformatted-text"/>
        </w:rPr>
        <w:t xml:space="preserve">   poslodavca, u dijelu u kojem se moraju odnositi na zaštitu na radu, te sudjelovanje u </w:t>
      </w:r>
    </w:p>
    <w:p w14:paraId="2348C620" w14:textId="77777777" w:rsidR="00185410" w:rsidRDefault="00185410" w:rsidP="00185410">
      <w:pPr>
        <w:shd w:val="clear" w:color="auto" w:fill="FFFFFF"/>
        <w:jc w:val="both"/>
      </w:pPr>
      <w:r>
        <w:rPr>
          <w:rStyle w:val="preformatted-text"/>
        </w:rPr>
        <w:t xml:space="preserve">   primjeni upravljačkih metoda ili tehnika za provođenje strategije,</w:t>
      </w:r>
    </w:p>
    <w:p w14:paraId="39E56DDA" w14:textId="77777777" w:rsidR="00185410" w:rsidRDefault="00185410" w:rsidP="00185410">
      <w:pPr>
        <w:shd w:val="clear" w:color="auto" w:fill="FFFFFF"/>
        <w:jc w:val="both"/>
      </w:pPr>
      <w:r>
        <w:rPr>
          <w:rStyle w:val="preformatted-text"/>
        </w:rPr>
        <w:t>- sudjelovanje u postupku izrade procjene rizika,</w:t>
      </w:r>
    </w:p>
    <w:p w14:paraId="31B40ED3" w14:textId="77777777" w:rsidR="00185410" w:rsidRDefault="00185410" w:rsidP="00185410">
      <w:pPr>
        <w:shd w:val="clear" w:color="auto" w:fill="FFFFFF"/>
        <w:jc w:val="both"/>
        <w:rPr>
          <w:rStyle w:val="preformatted-text"/>
        </w:rPr>
      </w:pPr>
      <w:r>
        <w:rPr>
          <w:rStyle w:val="preformatted-text"/>
        </w:rPr>
        <w:t xml:space="preserve">- unutarnji nadzor nad primjenom pravila zaštite na radu te poticanje i savjetovanje </w:t>
      </w:r>
    </w:p>
    <w:p w14:paraId="63A98B31" w14:textId="77777777" w:rsidR="00185410" w:rsidRDefault="00185410" w:rsidP="00185410">
      <w:pPr>
        <w:shd w:val="clear" w:color="auto" w:fill="FFFFFF"/>
        <w:jc w:val="both"/>
        <w:rPr>
          <w:rStyle w:val="preformatted-text"/>
        </w:rPr>
      </w:pPr>
      <w:r>
        <w:rPr>
          <w:rStyle w:val="preformatted-text"/>
        </w:rPr>
        <w:t xml:space="preserve">   poslodavca i njegovih ovlaštenika da otklanjaju nedostatke u zaštiti na radu utvrđene </w:t>
      </w:r>
    </w:p>
    <w:p w14:paraId="7A4DCF22" w14:textId="77777777" w:rsidR="00185410" w:rsidRDefault="00185410" w:rsidP="00185410">
      <w:pPr>
        <w:shd w:val="clear" w:color="auto" w:fill="FFFFFF"/>
        <w:jc w:val="both"/>
      </w:pPr>
      <w:r>
        <w:rPr>
          <w:rStyle w:val="preformatted-text"/>
        </w:rPr>
        <w:t xml:space="preserve">   unutarnjim nadzorom,</w:t>
      </w:r>
    </w:p>
    <w:p w14:paraId="1610409E" w14:textId="77777777" w:rsidR="00185410" w:rsidRDefault="00185410" w:rsidP="00185410">
      <w:pPr>
        <w:shd w:val="clear" w:color="auto" w:fill="FFFFFF"/>
        <w:jc w:val="both"/>
        <w:rPr>
          <w:rStyle w:val="preformatted-text"/>
        </w:rPr>
      </w:pPr>
      <w:r>
        <w:rPr>
          <w:rStyle w:val="preformatted-text"/>
        </w:rPr>
        <w:t xml:space="preserve">- prikupljanje i analiziranje podataka u vezi s nezgodama, ozljedama na radu, profesionalnim </w:t>
      </w:r>
    </w:p>
    <w:p w14:paraId="088BAB38" w14:textId="77777777" w:rsidR="00185410" w:rsidRDefault="00185410" w:rsidP="00185410">
      <w:pPr>
        <w:shd w:val="clear" w:color="auto" w:fill="FFFFFF"/>
        <w:jc w:val="both"/>
        <w:rPr>
          <w:rStyle w:val="preformatted-text"/>
        </w:rPr>
      </w:pPr>
      <w:r>
        <w:rPr>
          <w:rStyle w:val="preformatted-text"/>
        </w:rPr>
        <w:t xml:space="preserve">  bolestima i bolestima u vezi s radom te priprema propisanih prijava ozljeda na radu i </w:t>
      </w:r>
    </w:p>
    <w:p w14:paraId="71343132" w14:textId="77777777" w:rsidR="00185410" w:rsidRDefault="00185410" w:rsidP="00185410">
      <w:pPr>
        <w:shd w:val="clear" w:color="auto" w:fill="FFFFFF"/>
        <w:jc w:val="both"/>
      </w:pPr>
      <w:r>
        <w:rPr>
          <w:rStyle w:val="preformatted-text"/>
        </w:rPr>
        <w:t xml:space="preserve">  profesionalnih bolesti i izrada izvješća za potrebe poslodavca,</w:t>
      </w:r>
    </w:p>
    <w:p w14:paraId="7A5051A8" w14:textId="77777777" w:rsidR="00185410" w:rsidRDefault="00185410" w:rsidP="00185410">
      <w:pPr>
        <w:shd w:val="clear" w:color="auto" w:fill="FFFFFF"/>
        <w:jc w:val="both"/>
        <w:rPr>
          <w:rStyle w:val="preformatted-text"/>
        </w:rPr>
      </w:pPr>
      <w:r>
        <w:rPr>
          <w:rStyle w:val="preformatted-text"/>
        </w:rPr>
        <w:t xml:space="preserve">- suradnja s tijelima nadležnima za poslove inspekcije rada, sa zavodom nadležnim za zaštitu </w:t>
      </w:r>
    </w:p>
    <w:p w14:paraId="76599C07" w14:textId="77777777" w:rsidR="00185410" w:rsidRDefault="00185410" w:rsidP="00185410">
      <w:pPr>
        <w:shd w:val="clear" w:color="auto" w:fill="FFFFFF"/>
        <w:jc w:val="both"/>
      </w:pPr>
      <w:r>
        <w:rPr>
          <w:rStyle w:val="preformatted-text"/>
        </w:rPr>
        <w:t xml:space="preserve"> zdravlja i sigurnost na radu, ovlaštenima osobama te sa specijalistom medicine rada,</w:t>
      </w:r>
    </w:p>
    <w:p w14:paraId="66C3BE70" w14:textId="77777777" w:rsidR="00185410" w:rsidRDefault="00185410" w:rsidP="00185410">
      <w:pPr>
        <w:shd w:val="clear" w:color="auto" w:fill="FFFFFF"/>
        <w:jc w:val="both"/>
      </w:pPr>
      <w:r>
        <w:rPr>
          <w:rStyle w:val="preformatted-text"/>
        </w:rPr>
        <w:t>- osposobljavanje radnika, poslodavca i ovlaštenika za rad na siguran način,</w:t>
      </w:r>
    </w:p>
    <w:p w14:paraId="7E6DBF4D" w14:textId="77777777" w:rsidR="00185410" w:rsidRDefault="00185410" w:rsidP="00185410">
      <w:pPr>
        <w:shd w:val="clear" w:color="auto" w:fill="FFFFFF"/>
        <w:jc w:val="both"/>
      </w:pPr>
      <w:r>
        <w:rPr>
          <w:rStyle w:val="preformatted-text"/>
        </w:rPr>
        <w:t>- osposobljavanje povjerenika radnika za zaštitu na radu i pomaganje u njihovom djelovanju</w:t>
      </w:r>
    </w:p>
    <w:p w14:paraId="5350ED66" w14:textId="77777777" w:rsidR="00185410" w:rsidRDefault="00185410" w:rsidP="00185410">
      <w:pPr>
        <w:shd w:val="clear" w:color="auto" w:fill="FFFFFF"/>
        <w:jc w:val="both"/>
      </w:pPr>
      <w:r>
        <w:rPr>
          <w:rStyle w:val="preformatted-text"/>
        </w:rPr>
        <w:t>- djelovanje u odboru za zaštitu na radu kod poslodavca,</w:t>
      </w:r>
    </w:p>
    <w:p w14:paraId="62B048C8" w14:textId="77777777" w:rsidR="00185410" w:rsidRDefault="00185410" w:rsidP="00185410">
      <w:pPr>
        <w:shd w:val="clear" w:color="auto" w:fill="FFFFFF"/>
        <w:jc w:val="both"/>
        <w:rPr>
          <w:rStyle w:val="preformatted-text"/>
        </w:rPr>
      </w:pPr>
      <w:r>
        <w:rPr>
          <w:rStyle w:val="preformatted-text"/>
        </w:rPr>
        <w:lastRenderedPageBreak/>
        <w:t xml:space="preserve">- suradnja s poslodavcem prilikom projektiranja, građenja i rekonstrukcije građevina, </w:t>
      </w:r>
    </w:p>
    <w:p w14:paraId="1FE4FB9F" w14:textId="77777777" w:rsidR="00185410" w:rsidRDefault="00185410" w:rsidP="00185410">
      <w:pPr>
        <w:shd w:val="clear" w:color="auto" w:fill="FFFFFF"/>
        <w:jc w:val="both"/>
        <w:rPr>
          <w:rStyle w:val="preformatted-text"/>
        </w:rPr>
      </w:pPr>
      <w:r>
        <w:rPr>
          <w:rStyle w:val="preformatted-text"/>
        </w:rPr>
        <w:t xml:space="preserve">  namijenjenih za rad, nabave radne opreme i ostalih sredstava rada, osobne zaštitne opreme </w:t>
      </w:r>
    </w:p>
    <w:p w14:paraId="2E95C9DF" w14:textId="77777777" w:rsidR="00185410" w:rsidRDefault="00185410" w:rsidP="00185410">
      <w:pPr>
        <w:shd w:val="clear" w:color="auto" w:fill="FFFFFF"/>
        <w:jc w:val="both"/>
      </w:pPr>
      <w:r>
        <w:rPr>
          <w:rStyle w:val="preformatted-text"/>
        </w:rPr>
        <w:t xml:space="preserve">  i opasnih kemikalija,</w:t>
      </w:r>
    </w:p>
    <w:p w14:paraId="436E31F3" w14:textId="77777777" w:rsidR="00185410" w:rsidRDefault="00185410" w:rsidP="00185410">
      <w:pPr>
        <w:shd w:val="clear" w:color="auto" w:fill="FFFFFF"/>
        <w:jc w:val="both"/>
        <w:rPr>
          <w:rStyle w:val="preformatted-text"/>
        </w:rPr>
      </w:pPr>
      <w:r>
        <w:t xml:space="preserve">- </w:t>
      </w:r>
      <w:r>
        <w:rPr>
          <w:rStyle w:val="preformatted-text"/>
        </w:rPr>
        <w:t xml:space="preserve">sudjelovanje u primjeni međunarodnih certifikacijskih normi za upravljanje zaštitom na </w:t>
      </w:r>
    </w:p>
    <w:p w14:paraId="6D51C73A" w14:textId="79B9BB21" w:rsidR="000853FB" w:rsidRDefault="00185410" w:rsidP="00185410">
      <w:pPr>
        <w:jc w:val="both"/>
        <w:rPr>
          <w:rFonts w:eastAsia="Calibri"/>
          <w:sz w:val="22"/>
          <w:szCs w:val="22"/>
          <w:lang w:eastAsia="en-US"/>
        </w:rPr>
      </w:pPr>
      <w:r>
        <w:rPr>
          <w:rStyle w:val="preformatted-text"/>
        </w:rPr>
        <w:t xml:space="preserve">  radu, kvalitetom, rizicima, društvenom odgovornošću u poslovanju i sl. kod </w:t>
      </w:r>
    </w:p>
    <w:p w14:paraId="65FE95A4" w14:textId="383DF45F" w:rsidR="00AB64AE" w:rsidRDefault="000853FB" w:rsidP="00743AED">
      <w:pPr>
        <w:jc w:val="both"/>
        <w:rPr>
          <w:rFonts w:eastAsia="Calibri"/>
          <w:sz w:val="22"/>
          <w:szCs w:val="22"/>
          <w:lang w:eastAsia="en-US"/>
        </w:rPr>
      </w:pPr>
      <w:r>
        <w:rPr>
          <w:rFonts w:eastAsia="Calibri"/>
          <w:sz w:val="22"/>
          <w:szCs w:val="22"/>
          <w:lang w:eastAsia="en-US"/>
        </w:rPr>
        <w:t>- o</w:t>
      </w:r>
      <w:r w:rsidR="00185410">
        <w:rPr>
          <w:rFonts w:eastAsia="Calibri"/>
          <w:sz w:val="22"/>
          <w:szCs w:val="22"/>
          <w:lang w:eastAsia="en-US"/>
        </w:rPr>
        <w:t>stali</w:t>
      </w:r>
      <w:r>
        <w:rPr>
          <w:rFonts w:eastAsia="Calibri"/>
          <w:sz w:val="22"/>
          <w:szCs w:val="22"/>
          <w:lang w:eastAsia="en-US"/>
        </w:rPr>
        <w:t xml:space="preserve"> poslov</w:t>
      </w:r>
      <w:r w:rsidR="00185410">
        <w:rPr>
          <w:rFonts w:eastAsia="Calibri"/>
          <w:sz w:val="22"/>
          <w:szCs w:val="22"/>
          <w:lang w:eastAsia="en-US"/>
        </w:rPr>
        <w:t>i zaštite na radu u skladu s potrebama poslodavca</w:t>
      </w:r>
      <w:r>
        <w:rPr>
          <w:rFonts w:eastAsia="Calibri"/>
          <w:sz w:val="22"/>
          <w:szCs w:val="22"/>
          <w:lang w:eastAsia="en-US"/>
        </w:rPr>
        <w:t>.</w:t>
      </w:r>
    </w:p>
    <w:p w14:paraId="240C6E01" w14:textId="77777777" w:rsidR="000853FB" w:rsidRPr="000853FB" w:rsidRDefault="000853FB" w:rsidP="00743AED">
      <w:pPr>
        <w:jc w:val="both"/>
        <w:rPr>
          <w:rFonts w:eastAsia="Calibri"/>
          <w:sz w:val="22"/>
          <w:szCs w:val="22"/>
          <w:lang w:eastAsia="en-US"/>
        </w:rPr>
      </w:pPr>
    </w:p>
    <w:p w14:paraId="76E5E6DC" w14:textId="77777777" w:rsidR="00B53523" w:rsidRDefault="004458CC" w:rsidP="00B53523">
      <w:pPr>
        <w:shd w:val="clear" w:color="auto" w:fill="FFFFFF"/>
        <w:jc w:val="both"/>
        <w:textAlignment w:val="baseline"/>
        <w:rPr>
          <w:rFonts w:eastAsia="Times New Roman" w:cs="Times New Roman"/>
          <w:b/>
          <w:bCs/>
          <w:color w:val="021526"/>
          <w:bdr w:val="none" w:sz="0" w:space="0" w:color="auto" w:frame="1"/>
        </w:rPr>
      </w:pPr>
      <w:r w:rsidRPr="0031680F">
        <w:rPr>
          <w:rFonts w:eastAsia="Times New Roman" w:cs="Times New Roman"/>
          <w:b/>
          <w:bCs/>
          <w:color w:val="021526"/>
          <w:bdr w:val="none" w:sz="0" w:space="0" w:color="auto" w:frame="1"/>
        </w:rPr>
        <w:t>2. Podaci o plaći</w:t>
      </w:r>
    </w:p>
    <w:p w14:paraId="5CFAC689" w14:textId="5D9C0999" w:rsidR="00B53523" w:rsidRDefault="00B53523" w:rsidP="00B53523">
      <w:pPr>
        <w:shd w:val="clear" w:color="auto" w:fill="FFFFFF"/>
        <w:jc w:val="both"/>
        <w:textAlignment w:val="baseline"/>
      </w:pPr>
      <w:r>
        <w:t xml:space="preserve">Plaća za radno mjesto </w:t>
      </w:r>
      <w:r>
        <w:t>stručnjaka zaštite na radu</w:t>
      </w:r>
      <w:r>
        <w:t xml:space="preserve"> utvrđuje se u visini umnoška koeficijenta složenosti poslova radnog mjesta</w:t>
      </w:r>
      <w:r>
        <w:t xml:space="preserve"> stručnjaka zaštite na radu </w:t>
      </w:r>
      <w:r>
        <w:t xml:space="preserve"> (1,800 za VŠS odnosno 2,010 za VSS), </w:t>
      </w:r>
      <w:r>
        <w:t xml:space="preserve">sukladno Uredbi Vlade Republike Hrvatske o nazivima radnih mjesta, uvjetima za raspored i koeficijentima za obračun plaće u javnim službama (Narodne novine 22/24) i Pravilnika o obavljanju poslova zaštite na radu ( Narodne novine 71/14,118/14,94/18 i 96/18) </w:t>
      </w:r>
      <w:r>
        <w:t xml:space="preserve"> i osnovice za obračun plaće za zaposlenike u javnim službama, određene Zakonom o plaćama u državnoj službi i javnim službama (NN br. 155/23) te Temeljnim kolektivnim ugovorom za zaposlenike u javnim službama (NN br. 29/24), uvećane za 0,5 % za svaku navršenu godinu radnog staža.</w:t>
      </w:r>
    </w:p>
    <w:p w14:paraId="5E05E04B" w14:textId="77777777" w:rsidR="00743AED" w:rsidRPr="0031680F" w:rsidRDefault="00743AED" w:rsidP="00743AED">
      <w:pPr>
        <w:pStyle w:val="TableParagraph"/>
        <w:rPr>
          <w:bCs/>
          <w:color w:val="FF0000"/>
          <w:sz w:val="24"/>
          <w:szCs w:val="24"/>
          <w:bdr w:val="none" w:sz="0" w:space="0" w:color="auto" w:frame="1"/>
        </w:rPr>
      </w:pPr>
    </w:p>
    <w:p w14:paraId="227A9296" w14:textId="77777777" w:rsidR="004458CC" w:rsidRPr="0031680F" w:rsidRDefault="004E0A34" w:rsidP="004458CC">
      <w:pPr>
        <w:shd w:val="clear" w:color="auto" w:fill="FFFFFF"/>
        <w:jc w:val="both"/>
        <w:textAlignment w:val="baseline"/>
        <w:rPr>
          <w:rFonts w:eastAsia="Times New Roman" w:cs="Times New Roman"/>
          <w:color w:val="021526"/>
        </w:rPr>
      </w:pPr>
      <w:r>
        <w:rPr>
          <w:rFonts w:eastAsia="Times New Roman" w:cs="Times New Roman"/>
          <w:b/>
          <w:bCs/>
          <w:color w:val="021526"/>
          <w:bdr w:val="none" w:sz="0" w:space="0" w:color="auto" w:frame="1"/>
        </w:rPr>
        <w:t>3. Način obavljanja</w:t>
      </w:r>
      <w:r w:rsidR="004458CC" w:rsidRPr="0031680F">
        <w:rPr>
          <w:rFonts w:eastAsia="Times New Roman" w:cs="Times New Roman"/>
          <w:b/>
          <w:bCs/>
          <w:color w:val="021526"/>
          <w:bdr w:val="none" w:sz="0" w:space="0" w:color="auto" w:frame="1"/>
        </w:rPr>
        <w:t xml:space="preserve"> provjere znanja i sposobnosti kandidata</w:t>
      </w:r>
    </w:p>
    <w:p w14:paraId="6DE3CBFE" w14:textId="77777777" w:rsidR="00C37443" w:rsidRDefault="00C37443" w:rsidP="00C37443">
      <w:pPr>
        <w:shd w:val="clear" w:color="auto" w:fill="FFFFFF"/>
        <w:jc w:val="both"/>
        <w:textAlignment w:val="baseline"/>
        <w:rPr>
          <w:rFonts w:eastAsia="Times New Roman" w:cs="Times New Roman"/>
          <w:color w:val="000000" w:themeColor="text1"/>
        </w:rPr>
      </w:pPr>
      <w:r>
        <w:rPr>
          <w:color w:val="000000" w:themeColor="text1"/>
        </w:rPr>
        <w:t xml:space="preserve">Postupak vrednovanja kandidata provest će Povjerenstvo za provedbu postupka natječaja </w:t>
      </w:r>
      <w:r>
        <w:rPr>
          <w:rFonts w:eastAsia="Times New Roman" w:cs="Times New Roman"/>
          <w:bCs/>
          <w:color w:val="000000" w:themeColor="text1"/>
          <w:bdr w:val="none" w:sz="0" w:space="0" w:color="auto" w:frame="1"/>
        </w:rPr>
        <w:t>usmeno putem razgovora (intervjua).</w:t>
      </w:r>
    </w:p>
    <w:p w14:paraId="5715B314" w14:textId="77777777" w:rsidR="00C37443" w:rsidRDefault="00C37443" w:rsidP="00C37443">
      <w:pPr>
        <w:shd w:val="clear" w:color="auto" w:fill="FFFFFF"/>
        <w:jc w:val="both"/>
        <w:textAlignment w:val="baseline"/>
        <w:rPr>
          <w:rFonts w:eastAsia="Times New Roman" w:cs="Times New Roman"/>
          <w:color w:val="021526"/>
          <w:sz w:val="10"/>
          <w:szCs w:val="10"/>
        </w:rPr>
      </w:pPr>
    </w:p>
    <w:p w14:paraId="7683DE01" w14:textId="77777777" w:rsidR="00C37443" w:rsidRDefault="00C37443" w:rsidP="00C37443">
      <w:pPr>
        <w:shd w:val="clear" w:color="auto" w:fill="FFFFFF"/>
        <w:jc w:val="both"/>
        <w:textAlignment w:val="baseline"/>
        <w:rPr>
          <w:rFonts w:eastAsia="Times New Roman" w:cs="Times New Roman"/>
          <w:color w:val="021526"/>
        </w:rPr>
      </w:pPr>
      <w:r>
        <w:rPr>
          <w:rFonts w:eastAsia="Times New Roman" w:cs="Times New Roman"/>
          <w:color w:val="021526"/>
        </w:rPr>
        <w:t>Na razgovor (intervju) mogu pristupiti samo osobe koje su ispunile formalne uvjete iz javnog natječaja te stekle status kandidata prijavljenog  na javni natječaj.</w:t>
      </w:r>
    </w:p>
    <w:p w14:paraId="3BE8C11A" w14:textId="77777777" w:rsidR="00C37443" w:rsidRDefault="00C37443" w:rsidP="00C37443">
      <w:pPr>
        <w:shd w:val="clear" w:color="auto" w:fill="FFFFFF"/>
        <w:jc w:val="both"/>
        <w:textAlignment w:val="baseline"/>
        <w:rPr>
          <w:rFonts w:eastAsia="Times New Roman" w:cs="Times New Roman"/>
          <w:color w:val="021526"/>
          <w:sz w:val="10"/>
          <w:szCs w:val="10"/>
        </w:rPr>
      </w:pPr>
    </w:p>
    <w:p w14:paraId="6B44DC48" w14:textId="77777777" w:rsidR="00C37443" w:rsidRDefault="00C37443" w:rsidP="00C37443">
      <w:pPr>
        <w:jc w:val="both"/>
      </w:pPr>
      <w:r>
        <w:t xml:space="preserve">Vrijeme održavanja razgovora (intervjua) pred Povjerenstvom biti će objavljeno na web stranici Vrtića </w:t>
      </w:r>
      <w:hyperlink r:id="rId6" w:history="1">
        <w:r>
          <w:rPr>
            <w:rStyle w:val="Hyperlink"/>
            <w:rFonts w:eastAsia="Times New Roman" w:cs="Times New Roman"/>
          </w:rPr>
          <w:t>https://www.djecji-vrtic-sunce-zadar.hr/natjecaji</w:t>
        </w:r>
      </w:hyperlink>
      <w:r>
        <w:rPr>
          <w:rFonts w:eastAsia="Times New Roman" w:cs="Times New Roman"/>
        </w:rPr>
        <w:t xml:space="preserve"> /p</w:t>
      </w:r>
      <w:r>
        <w:t>et dana prije samog razgovora.</w:t>
      </w:r>
    </w:p>
    <w:p w14:paraId="4BC3AE31" w14:textId="77777777" w:rsidR="00C37443" w:rsidRDefault="00C37443" w:rsidP="00C37443">
      <w:pPr>
        <w:jc w:val="both"/>
      </w:pPr>
      <w:r>
        <w:t>S obzirom na broj kandidata , kandidati će biti ponaosob , telefonskim putem ili e-mail poštom, obaviješteni o vremenu i mjestu održavanja usmene provjere znanja, također najmanje pet dana prije održavanja istog.</w:t>
      </w:r>
    </w:p>
    <w:p w14:paraId="2CFE6757" w14:textId="77777777" w:rsidR="00C37443" w:rsidRDefault="00C37443" w:rsidP="00C37443">
      <w:pPr>
        <w:jc w:val="both"/>
        <w:rPr>
          <w:rFonts w:eastAsia="Calibri"/>
          <w:lang w:eastAsia="en-US"/>
        </w:rPr>
      </w:pPr>
    </w:p>
    <w:p w14:paraId="36CF50C5" w14:textId="77777777" w:rsidR="00C37443" w:rsidRDefault="00C37443" w:rsidP="00C37443">
      <w:pPr>
        <w:shd w:val="clear" w:color="auto" w:fill="FFFFFF"/>
        <w:jc w:val="both"/>
        <w:textAlignment w:val="baseline"/>
        <w:rPr>
          <w:rFonts w:eastAsia="Times New Roman" w:cs="Times New Roman"/>
          <w:color w:val="021526"/>
        </w:rPr>
      </w:pPr>
      <w:r>
        <w:rPr>
          <w:rFonts w:eastAsia="Times New Roman" w:cs="Times New Roman"/>
          <w:color w:val="021526"/>
        </w:rPr>
        <w:t>Kandidati iz prethodnog stavka koji ne pristupe na razgovor, smatra se da su povukli prijavu na javni natječaj.</w:t>
      </w:r>
    </w:p>
    <w:p w14:paraId="4A5A5914" w14:textId="77777777" w:rsidR="00C37443" w:rsidRDefault="00C37443" w:rsidP="00C37443">
      <w:pPr>
        <w:shd w:val="clear" w:color="auto" w:fill="FFFFFF"/>
        <w:jc w:val="both"/>
        <w:textAlignment w:val="baseline"/>
        <w:rPr>
          <w:rFonts w:eastAsia="Times New Roman" w:cs="Times New Roman"/>
          <w:color w:val="021526"/>
          <w:sz w:val="10"/>
          <w:szCs w:val="10"/>
        </w:rPr>
      </w:pPr>
    </w:p>
    <w:p w14:paraId="071820FF" w14:textId="77777777" w:rsidR="00C37443" w:rsidRDefault="00C37443" w:rsidP="00C37443">
      <w:pPr>
        <w:shd w:val="clear" w:color="auto" w:fill="FFFFFF"/>
        <w:jc w:val="both"/>
        <w:textAlignment w:val="baseline"/>
        <w:rPr>
          <w:rFonts w:eastAsia="Times New Roman" w:cs="Times New Roman"/>
          <w:color w:val="021526"/>
          <w:sz w:val="10"/>
          <w:szCs w:val="10"/>
        </w:rPr>
      </w:pPr>
    </w:p>
    <w:p w14:paraId="0DC5E4EE" w14:textId="07DDEE13" w:rsidR="008012A0" w:rsidRDefault="008012A0" w:rsidP="00C8318B">
      <w:pPr>
        <w:jc w:val="both"/>
        <w:rPr>
          <w:rFonts w:cs="Times New Roman"/>
        </w:rPr>
      </w:pPr>
      <w:r>
        <w:rPr>
          <w:rFonts w:cs="Times New Roman"/>
        </w:rPr>
        <w:t xml:space="preserve">Razgovorom ( intervjuom) kandidat može ostvariti maksimalno 10 bodova, a ako nije ostvario  minimalno 50% ukupnog broja bodova ne može ići u daljnji postupak vrednovanja. </w:t>
      </w:r>
    </w:p>
    <w:p w14:paraId="58BDFB0B" w14:textId="77777777" w:rsidR="00C8318B" w:rsidRPr="00C8318B" w:rsidRDefault="00C8318B" w:rsidP="00C8318B">
      <w:pPr>
        <w:jc w:val="both"/>
        <w:rPr>
          <w:rFonts w:cs="Times New Roman"/>
        </w:rPr>
      </w:pPr>
    </w:p>
    <w:p w14:paraId="31696A6A" w14:textId="75BEDF29" w:rsidR="00B53523" w:rsidRDefault="00C37443" w:rsidP="00C37443">
      <w:pPr>
        <w:shd w:val="clear" w:color="auto" w:fill="FFFFFF"/>
        <w:spacing w:after="375"/>
        <w:jc w:val="both"/>
        <w:textAlignment w:val="baseline"/>
        <w:rPr>
          <w:rFonts w:eastAsia="Times New Roman" w:cs="Times New Roman"/>
          <w:color w:val="021526"/>
        </w:rPr>
      </w:pPr>
      <w:r>
        <w:rPr>
          <w:rFonts w:eastAsia="Times New Roman" w:cs="Times New Roman"/>
          <w:color w:val="021526"/>
        </w:rPr>
        <w:t>Nakon razgovora (intervjua), Povjerenstvo utvrđuje konačnu rang listu kandidata prema ukupnom broju ostvarenih bodova .</w:t>
      </w:r>
    </w:p>
    <w:p w14:paraId="6B53A6B4" w14:textId="584F16FC" w:rsidR="00B53523" w:rsidRPr="00E0420D" w:rsidRDefault="00B53523" w:rsidP="00E0420D">
      <w:pPr>
        <w:rPr>
          <w:b/>
          <w:bCs/>
        </w:rPr>
      </w:pPr>
      <w:r w:rsidRPr="00E0420D">
        <w:rPr>
          <w:b/>
          <w:bCs/>
        </w:rPr>
        <w:t>4.Pravni i drugi izvori za pripemanje kandidata za provjeru:</w:t>
      </w:r>
    </w:p>
    <w:p w14:paraId="26E5EB50" w14:textId="41AC3C6F" w:rsidR="00B53523" w:rsidRDefault="00B53523" w:rsidP="00E0420D">
      <w:r>
        <w:t>-Zakon o zaštiti na radu ( Narodne novine 71/14, 118/14, 154/18, 94/18 i  96/18)</w:t>
      </w:r>
    </w:p>
    <w:p w14:paraId="4E9EE89F" w14:textId="368412F8" w:rsidR="00B53523" w:rsidRDefault="00E0420D" w:rsidP="00E0420D">
      <w:r>
        <w:t>-</w:t>
      </w:r>
      <w:r w:rsidR="00B53523">
        <w:t>Zakon o zaštiti od požara (Narodne novine 92/10 i 114/22)</w:t>
      </w:r>
    </w:p>
    <w:p w14:paraId="7F620810" w14:textId="35B0D09E" w:rsidR="00B53523" w:rsidRPr="00B53523" w:rsidRDefault="00E0420D" w:rsidP="00E0420D">
      <w:r>
        <w:t>-Pravilnik o obavljanju poslova zaštite na radu ( Narodne novine 71/14, 118/14, 94/18 i 96/18)</w:t>
      </w:r>
    </w:p>
    <w:p w14:paraId="6888644A" w14:textId="16F8F68A" w:rsidR="00EC6AD7" w:rsidRPr="0031680F" w:rsidRDefault="004458CC" w:rsidP="00E0420D">
      <w:pPr>
        <w:shd w:val="clear" w:color="auto" w:fill="FFFFFF"/>
        <w:jc w:val="both"/>
        <w:textAlignment w:val="baseline"/>
        <w:rPr>
          <w:rFonts w:cs="Times New Roman"/>
        </w:rPr>
      </w:pPr>
      <w:r w:rsidRPr="0031680F">
        <w:rPr>
          <w:rFonts w:eastAsia="Times New Roman" w:cs="Times New Roman"/>
          <w:b/>
          <w:bCs/>
          <w:color w:val="021526"/>
          <w:bdr w:val="none" w:sz="0" w:space="0" w:color="auto" w:frame="1"/>
        </w:rPr>
        <w:t>                                                                                     DJEČJI VRTIĆ „</w:t>
      </w:r>
      <w:r w:rsidR="004576F6">
        <w:rPr>
          <w:rFonts w:eastAsia="Times New Roman" w:cs="Times New Roman"/>
          <w:b/>
          <w:bCs/>
          <w:color w:val="021526"/>
          <w:bdr w:val="none" w:sz="0" w:space="0" w:color="auto" w:frame="1"/>
        </w:rPr>
        <w:t>SUNCE</w:t>
      </w:r>
      <w:r w:rsidRPr="0031680F">
        <w:rPr>
          <w:rFonts w:eastAsia="Times New Roman" w:cs="Times New Roman"/>
          <w:b/>
          <w:bCs/>
          <w:color w:val="021526"/>
          <w:bdr w:val="none" w:sz="0" w:space="0" w:color="auto" w:frame="1"/>
        </w:rPr>
        <w:t>“ ZADA</w:t>
      </w:r>
      <w:r w:rsidR="00E0420D">
        <w:rPr>
          <w:rFonts w:eastAsia="Times New Roman" w:cs="Times New Roman"/>
          <w:b/>
          <w:bCs/>
          <w:color w:val="021526"/>
          <w:bdr w:val="none" w:sz="0" w:space="0" w:color="auto" w:frame="1"/>
        </w:rPr>
        <w:t>R</w:t>
      </w:r>
    </w:p>
    <w:sectPr w:rsidR="00EC6AD7" w:rsidRPr="0031680F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inherit">
    <w:altName w:val="Times New Roman"/>
    <w:panose1 w:val="00000000000000000000"/>
    <w:charset w:val="00"/>
    <w:family w:val="roman"/>
    <w:notTrueType/>
    <w:pitch w:val="default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A213B19"/>
    <w:multiLevelType w:val="multilevel"/>
    <w:tmpl w:val="EC647E4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0ABE55FB"/>
    <w:multiLevelType w:val="multilevel"/>
    <w:tmpl w:val="76EE296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0B0A353B"/>
    <w:multiLevelType w:val="hybridMultilevel"/>
    <w:tmpl w:val="B5945DC6"/>
    <w:lvl w:ilvl="0" w:tplc="A4C6C8C4">
      <w:start w:val="4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17763104"/>
    <w:multiLevelType w:val="hybridMultilevel"/>
    <w:tmpl w:val="AA680432"/>
    <w:lvl w:ilvl="0" w:tplc="EB68AACA"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1AD93951"/>
    <w:multiLevelType w:val="multilevel"/>
    <w:tmpl w:val="465A375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 w15:restartNumberingAfterBreak="0">
    <w:nsid w:val="27720059"/>
    <w:multiLevelType w:val="multilevel"/>
    <w:tmpl w:val="0E04225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" w15:restartNumberingAfterBreak="0">
    <w:nsid w:val="37B67DE9"/>
    <w:multiLevelType w:val="hybridMultilevel"/>
    <w:tmpl w:val="079AD8C2"/>
    <w:lvl w:ilvl="0" w:tplc="61C086FA">
      <w:start w:val="1"/>
      <w:numFmt w:val="decimal"/>
      <w:pStyle w:val="Heading1"/>
      <w:lvlText w:val="%1."/>
      <w:lvlJc w:val="left"/>
      <w:pPr>
        <w:ind w:left="3054" w:hanging="360"/>
      </w:pPr>
      <w:rPr>
        <w:color w:val="auto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3CF95C28"/>
    <w:multiLevelType w:val="multilevel"/>
    <w:tmpl w:val="6868B87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8" w15:restartNumberingAfterBreak="0">
    <w:nsid w:val="3F0C6B8B"/>
    <w:multiLevelType w:val="multilevel"/>
    <w:tmpl w:val="0D7A595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9" w15:restartNumberingAfterBreak="0">
    <w:nsid w:val="4F604BEC"/>
    <w:multiLevelType w:val="multilevel"/>
    <w:tmpl w:val="B1D8560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0" w15:restartNumberingAfterBreak="0">
    <w:nsid w:val="52B2476F"/>
    <w:multiLevelType w:val="multilevel"/>
    <w:tmpl w:val="77F8F3A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1" w15:restartNumberingAfterBreak="0">
    <w:nsid w:val="54AF0412"/>
    <w:multiLevelType w:val="multilevel"/>
    <w:tmpl w:val="B52619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2" w15:restartNumberingAfterBreak="0">
    <w:nsid w:val="562645AE"/>
    <w:multiLevelType w:val="multilevel"/>
    <w:tmpl w:val="B788812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3" w15:restartNumberingAfterBreak="0">
    <w:nsid w:val="582D754D"/>
    <w:multiLevelType w:val="multilevel"/>
    <w:tmpl w:val="A724B4B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4" w15:restartNumberingAfterBreak="0">
    <w:nsid w:val="5B6C19A0"/>
    <w:multiLevelType w:val="multilevel"/>
    <w:tmpl w:val="8970278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5" w15:restartNumberingAfterBreak="0">
    <w:nsid w:val="5F1157C9"/>
    <w:multiLevelType w:val="multilevel"/>
    <w:tmpl w:val="297CE6F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6" w15:restartNumberingAfterBreak="0">
    <w:nsid w:val="60F90005"/>
    <w:multiLevelType w:val="multilevel"/>
    <w:tmpl w:val="FC10991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7" w15:restartNumberingAfterBreak="0">
    <w:nsid w:val="69BE7A48"/>
    <w:multiLevelType w:val="multilevel"/>
    <w:tmpl w:val="C9CE84B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8" w15:restartNumberingAfterBreak="0">
    <w:nsid w:val="7F105FB9"/>
    <w:multiLevelType w:val="multilevel"/>
    <w:tmpl w:val="2104107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 w16cid:durableId="643434247">
    <w:abstractNumId w:val="6"/>
  </w:num>
  <w:num w:numId="2" w16cid:durableId="205024010">
    <w:abstractNumId w:val="6"/>
  </w:num>
  <w:num w:numId="3" w16cid:durableId="2115634322">
    <w:abstractNumId w:val="16"/>
  </w:num>
  <w:num w:numId="4" w16cid:durableId="2058158943">
    <w:abstractNumId w:val="12"/>
  </w:num>
  <w:num w:numId="5" w16cid:durableId="656227884">
    <w:abstractNumId w:val="11"/>
  </w:num>
  <w:num w:numId="6" w16cid:durableId="490412145">
    <w:abstractNumId w:val="18"/>
  </w:num>
  <w:num w:numId="7" w16cid:durableId="1432161992">
    <w:abstractNumId w:val="17"/>
  </w:num>
  <w:num w:numId="8" w16cid:durableId="1324746708">
    <w:abstractNumId w:val="8"/>
  </w:num>
  <w:num w:numId="9" w16cid:durableId="1627808023">
    <w:abstractNumId w:val="14"/>
  </w:num>
  <w:num w:numId="10" w16cid:durableId="1414471662">
    <w:abstractNumId w:val="15"/>
  </w:num>
  <w:num w:numId="11" w16cid:durableId="1672678182">
    <w:abstractNumId w:val="13"/>
  </w:num>
  <w:num w:numId="12" w16cid:durableId="2110394684">
    <w:abstractNumId w:val="9"/>
  </w:num>
  <w:num w:numId="13" w16cid:durableId="976110488">
    <w:abstractNumId w:val="7"/>
  </w:num>
  <w:num w:numId="14" w16cid:durableId="1963657317">
    <w:abstractNumId w:val="4"/>
  </w:num>
  <w:num w:numId="15" w16cid:durableId="1976988826">
    <w:abstractNumId w:val="1"/>
  </w:num>
  <w:num w:numId="16" w16cid:durableId="1012293745">
    <w:abstractNumId w:val="10"/>
  </w:num>
  <w:num w:numId="17" w16cid:durableId="1532184593">
    <w:abstractNumId w:val="5"/>
  </w:num>
  <w:num w:numId="18" w16cid:durableId="1170411010">
    <w:abstractNumId w:val="0"/>
  </w:num>
  <w:num w:numId="19" w16cid:durableId="241717069">
    <w:abstractNumId w:val="2"/>
  </w:num>
  <w:num w:numId="20" w16cid:durableId="310334629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0A6482"/>
    <w:rsid w:val="00020C0C"/>
    <w:rsid w:val="00022FCB"/>
    <w:rsid w:val="00070543"/>
    <w:rsid w:val="000853FB"/>
    <w:rsid w:val="000A3327"/>
    <w:rsid w:val="000A6482"/>
    <w:rsid w:val="000B4FF8"/>
    <w:rsid w:val="001040CD"/>
    <w:rsid w:val="00107D2F"/>
    <w:rsid w:val="00126798"/>
    <w:rsid w:val="0015742F"/>
    <w:rsid w:val="00160255"/>
    <w:rsid w:val="00185410"/>
    <w:rsid w:val="001C6EF6"/>
    <w:rsid w:val="002158C0"/>
    <w:rsid w:val="002339E3"/>
    <w:rsid w:val="00245A62"/>
    <w:rsid w:val="00257004"/>
    <w:rsid w:val="0031680F"/>
    <w:rsid w:val="003236C9"/>
    <w:rsid w:val="003454B3"/>
    <w:rsid w:val="00391277"/>
    <w:rsid w:val="0039410C"/>
    <w:rsid w:val="0042637F"/>
    <w:rsid w:val="004458CC"/>
    <w:rsid w:val="004530C8"/>
    <w:rsid w:val="004576F6"/>
    <w:rsid w:val="004817BE"/>
    <w:rsid w:val="004E0A34"/>
    <w:rsid w:val="00536A26"/>
    <w:rsid w:val="005570AC"/>
    <w:rsid w:val="00561932"/>
    <w:rsid w:val="005D78B0"/>
    <w:rsid w:val="005E28EA"/>
    <w:rsid w:val="00611919"/>
    <w:rsid w:val="006B0FB9"/>
    <w:rsid w:val="006C1AC5"/>
    <w:rsid w:val="00713286"/>
    <w:rsid w:val="00743AED"/>
    <w:rsid w:val="008012A0"/>
    <w:rsid w:val="008161AB"/>
    <w:rsid w:val="00825646"/>
    <w:rsid w:val="008756E1"/>
    <w:rsid w:val="0089478D"/>
    <w:rsid w:val="00897D13"/>
    <w:rsid w:val="008C4544"/>
    <w:rsid w:val="008C58F2"/>
    <w:rsid w:val="008D072F"/>
    <w:rsid w:val="009262C5"/>
    <w:rsid w:val="00964E44"/>
    <w:rsid w:val="00970D7C"/>
    <w:rsid w:val="00A20B47"/>
    <w:rsid w:val="00A35476"/>
    <w:rsid w:val="00AB64AE"/>
    <w:rsid w:val="00B53523"/>
    <w:rsid w:val="00B92DAE"/>
    <w:rsid w:val="00B938F4"/>
    <w:rsid w:val="00B951AC"/>
    <w:rsid w:val="00BA05CE"/>
    <w:rsid w:val="00C07795"/>
    <w:rsid w:val="00C23D7B"/>
    <w:rsid w:val="00C37443"/>
    <w:rsid w:val="00C52100"/>
    <w:rsid w:val="00C8318B"/>
    <w:rsid w:val="00CC6539"/>
    <w:rsid w:val="00CD42CC"/>
    <w:rsid w:val="00CD72C5"/>
    <w:rsid w:val="00D35DC6"/>
    <w:rsid w:val="00E0420D"/>
    <w:rsid w:val="00E23D50"/>
    <w:rsid w:val="00E264B6"/>
    <w:rsid w:val="00E71A85"/>
    <w:rsid w:val="00EA38EC"/>
    <w:rsid w:val="00EC304E"/>
    <w:rsid w:val="00EC6AD7"/>
    <w:rsid w:val="00ED12FC"/>
    <w:rsid w:val="00EF7D3A"/>
    <w:rsid w:val="00F20EC6"/>
    <w:rsid w:val="00F745C4"/>
    <w:rsid w:val="00FD424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48E6D14"/>
  <w15:chartTrackingRefBased/>
  <w15:docId w15:val="{F256E1B9-6FFF-454D-BEF2-C529EF66FB7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hr-H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1" w:unhideWhenUsed="1" w:qFormat="1"/>
    <w:lsdException w:name="toc 2" w:semiHidden="1" w:uiPriority="1" w:unhideWhenUsed="1" w:qFormat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0A3327"/>
    <w:pPr>
      <w:spacing w:after="0" w:line="240" w:lineRule="auto"/>
    </w:pPr>
    <w:rPr>
      <w:rFonts w:ascii="Times New Roman" w:hAnsi="Times New Roman"/>
      <w:sz w:val="24"/>
      <w:szCs w:val="24"/>
      <w:lang w:eastAsia="hr-HR"/>
    </w:rPr>
  </w:style>
  <w:style w:type="paragraph" w:styleId="Heading1">
    <w:name w:val="heading 1"/>
    <w:basedOn w:val="Normal"/>
    <w:next w:val="Normal"/>
    <w:link w:val="Heading1Char"/>
    <w:uiPriority w:val="9"/>
    <w:qFormat/>
    <w:rsid w:val="000A3327"/>
    <w:pPr>
      <w:keepNext/>
      <w:keepLines/>
      <w:numPr>
        <w:numId w:val="2"/>
      </w:numPr>
      <w:spacing w:before="240"/>
      <w:jc w:val="center"/>
      <w:outlineLvl w:val="0"/>
    </w:pPr>
    <w:rPr>
      <w:rFonts w:eastAsiaTheme="majorEastAsia" w:cs="Times New Roman"/>
      <w:b/>
      <w:sz w:val="32"/>
      <w:szCs w:val="32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0A3327"/>
    <w:pPr>
      <w:keepNext/>
      <w:keepLines/>
      <w:spacing w:before="40"/>
      <w:outlineLvl w:val="1"/>
    </w:pPr>
    <w:rPr>
      <w:rFonts w:asciiTheme="majorHAnsi" w:eastAsiaTheme="majorEastAsia" w:hAnsiTheme="majorHAnsi" w:cstheme="majorBidi"/>
      <w:color w:val="2F5496" w:themeColor="accent1" w:themeShade="BF"/>
      <w:sz w:val="26"/>
      <w:szCs w:val="26"/>
    </w:rPr>
  </w:style>
  <w:style w:type="paragraph" w:styleId="Heading3">
    <w:name w:val="heading 3"/>
    <w:basedOn w:val="Normal"/>
    <w:link w:val="Heading3Char"/>
    <w:uiPriority w:val="9"/>
    <w:unhideWhenUsed/>
    <w:qFormat/>
    <w:rsid w:val="000A3327"/>
    <w:pPr>
      <w:widowControl w:val="0"/>
      <w:autoSpaceDE w:val="0"/>
      <w:autoSpaceDN w:val="0"/>
      <w:ind w:left="919"/>
      <w:outlineLvl w:val="2"/>
    </w:pPr>
    <w:rPr>
      <w:rFonts w:eastAsia="Times New Roman" w:cs="Times New Roman"/>
      <w:b/>
      <w:bCs/>
      <w:lang w:eastAsia="en-US"/>
    </w:rPr>
  </w:style>
  <w:style w:type="paragraph" w:styleId="Heading4">
    <w:name w:val="heading 4"/>
    <w:basedOn w:val="Normal"/>
    <w:link w:val="Heading4Char"/>
    <w:uiPriority w:val="9"/>
    <w:unhideWhenUsed/>
    <w:qFormat/>
    <w:rsid w:val="000A3327"/>
    <w:pPr>
      <w:widowControl w:val="0"/>
      <w:autoSpaceDE w:val="0"/>
      <w:autoSpaceDN w:val="0"/>
      <w:ind w:left="1039"/>
      <w:outlineLvl w:val="3"/>
    </w:pPr>
    <w:rPr>
      <w:rFonts w:eastAsia="Times New Roman" w:cs="Times New Roman"/>
      <w:b/>
      <w:bCs/>
      <w:i/>
      <w:iCs/>
      <w:lang w:eastAsia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TableParagraph">
    <w:name w:val="Table Paragraph"/>
    <w:basedOn w:val="Normal"/>
    <w:uiPriority w:val="1"/>
    <w:qFormat/>
    <w:rsid w:val="000A3327"/>
    <w:pPr>
      <w:widowControl w:val="0"/>
      <w:autoSpaceDE w:val="0"/>
      <w:autoSpaceDN w:val="0"/>
    </w:pPr>
    <w:rPr>
      <w:rFonts w:eastAsia="Times New Roman" w:cs="Times New Roman"/>
      <w:sz w:val="22"/>
      <w:szCs w:val="22"/>
      <w:lang w:eastAsia="en-US"/>
    </w:rPr>
  </w:style>
  <w:style w:type="character" w:customStyle="1" w:styleId="Heading1Char">
    <w:name w:val="Heading 1 Char"/>
    <w:basedOn w:val="DefaultParagraphFont"/>
    <w:link w:val="Heading1"/>
    <w:uiPriority w:val="9"/>
    <w:rsid w:val="000A3327"/>
    <w:rPr>
      <w:rFonts w:ascii="Times New Roman" w:eastAsiaTheme="majorEastAsia" w:hAnsi="Times New Roman" w:cs="Times New Roman"/>
      <w:b/>
      <w:sz w:val="32"/>
      <w:szCs w:val="32"/>
      <w:lang w:eastAsia="hr-HR"/>
    </w:rPr>
  </w:style>
  <w:style w:type="character" w:customStyle="1" w:styleId="Heading2Char">
    <w:name w:val="Heading 2 Char"/>
    <w:basedOn w:val="DefaultParagraphFont"/>
    <w:link w:val="Heading2"/>
    <w:uiPriority w:val="9"/>
    <w:rsid w:val="000A3327"/>
    <w:rPr>
      <w:rFonts w:asciiTheme="majorHAnsi" w:eastAsiaTheme="majorEastAsia" w:hAnsiTheme="majorHAnsi" w:cstheme="majorBidi"/>
      <w:color w:val="2F5496" w:themeColor="accent1" w:themeShade="BF"/>
      <w:sz w:val="26"/>
      <w:szCs w:val="26"/>
      <w:lang w:eastAsia="hr-HR"/>
    </w:rPr>
  </w:style>
  <w:style w:type="character" w:customStyle="1" w:styleId="Heading3Char">
    <w:name w:val="Heading 3 Char"/>
    <w:basedOn w:val="DefaultParagraphFont"/>
    <w:link w:val="Heading3"/>
    <w:uiPriority w:val="9"/>
    <w:rsid w:val="000A3327"/>
    <w:rPr>
      <w:rFonts w:ascii="Times New Roman" w:eastAsia="Times New Roman" w:hAnsi="Times New Roman" w:cs="Times New Roman"/>
      <w:b/>
      <w:bCs/>
      <w:sz w:val="24"/>
      <w:szCs w:val="24"/>
    </w:rPr>
  </w:style>
  <w:style w:type="character" w:customStyle="1" w:styleId="Heading4Char">
    <w:name w:val="Heading 4 Char"/>
    <w:basedOn w:val="DefaultParagraphFont"/>
    <w:link w:val="Heading4"/>
    <w:uiPriority w:val="9"/>
    <w:rsid w:val="000A3327"/>
    <w:rPr>
      <w:rFonts w:ascii="Times New Roman" w:eastAsia="Times New Roman" w:hAnsi="Times New Roman" w:cs="Times New Roman"/>
      <w:b/>
      <w:bCs/>
      <w:i/>
      <w:iCs/>
      <w:sz w:val="24"/>
      <w:szCs w:val="24"/>
    </w:rPr>
  </w:style>
  <w:style w:type="paragraph" w:styleId="TOC1">
    <w:name w:val="toc 1"/>
    <w:basedOn w:val="Normal"/>
    <w:next w:val="Normal"/>
    <w:autoRedefine/>
    <w:uiPriority w:val="1"/>
    <w:unhideWhenUsed/>
    <w:qFormat/>
    <w:rsid w:val="000A3327"/>
    <w:pPr>
      <w:tabs>
        <w:tab w:val="left" w:pos="440"/>
        <w:tab w:val="right" w:leader="dot" w:pos="9016"/>
      </w:tabs>
      <w:spacing w:after="100" w:line="360" w:lineRule="auto"/>
    </w:pPr>
    <w:rPr>
      <w:rFonts w:eastAsia="Times New Roman" w:cs="Times New Roman"/>
    </w:rPr>
  </w:style>
  <w:style w:type="paragraph" w:styleId="TOC2">
    <w:name w:val="toc 2"/>
    <w:basedOn w:val="Normal"/>
    <w:next w:val="Normal"/>
    <w:autoRedefine/>
    <w:uiPriority w:val="1"/>
    <w:unhideWhenUsed/>
    <w:qFormat/>
    <w:rsid w:val="000A3327"/>
    <w:pPr>
      <w:spacing w:after="100"/>
      <w:ind w:left="240"/>
    </w:pPr>
    <w:rPr>
      <w:rFonts w:eastAsia="Times New Roman" w:cs="Times New Roman"/>
    </w:rPr>
  </w:style>
  <w:style w:type="paragraph" w:styleId="Caption">
    <w:name w:val="caption"/>
    <w:basedOn w:val="Normal"/>
    <w:next w:val="Normal"/>
    <w:uiPriority w:val="99"/>
    <w:qFormat/>
    <w:rsid w:val="000A3327"/>
    <w:pPr>
      <w:jc w:val="center"/>
    </w:pPr>
    <w:rPr>
      <w:rFonts w:ascii="Arial" w:eastAsia="Times New Roman" w:hAnsi="Arial" w:cs="Arial"/>
      <w:b/>
      <w:bCs/>
      <w:sz w:val="28"/>
      <w:szCs w:val="28"/>
    </w:rPr>
  </w:style>
  <w:style w:type="paragraph" w:styleId="Title">
    <w:name w:val="Title"/>
    <w:basedOn w:val="Normal"/>
    <w:next w:val="Normal"/>
    <w:link w:val="TitleChar"/>
    <w:uiPriority w:val="10"/>
    <w:qFormat/>
    <w:rsid w:val="000A3327"/>
    <w:pPr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0A3327"/>
    <w:rPr>
      <w:rFonts w:asciiTheme="majorHAnsi" w:eastAsiaTheme="majorEastAsia" w:hAnsiTheme="majorHAnsi" w:cstheme="majorBidi"/>
      <w:spacing w:val="-10"/>
      <w:kern w:val="28"/>
      <w:sz w:val="56"/>
      <w:szCs w:val="56"/>
      <w:lang w:eastAsia="hr-HR"/>
    </w:rPr>
  </w:style>
  <w:style w:type="paragraph" w:styleId="BodyText">
    <w:name w:val="Body Text"/>
    <w:basedOn w:val="Normal"/>
    <w:link w:val="BodyTextChar"/>
    <w:uiPriority w:val="1"/>
    <w:qFormat/>
    <w:rsid w:val="000A3327"/>
    <w:pPr>
      <w:jc w:val="both"/>
    </w:pPr>
    <w:rPr>
      <w:rFonts w:ascii="Arial" w:eastAsia="Times New Roman" w:hAnsi="Arial" w:cs="Arial"/>
    </w:rPr>
  </w:style>
  <w:style w:type="character" w:customStyle="1" w:styleId="BodyTextChar">
    <w:name w:val="Body Text Char"/>
    <w:basedOn w:val="DefaultParagraphFont"/>
    <w:link w:val="BodyText"/>
    <w:uiPriority w:val="1"/>
    <w:rsid w:val="000A3327"/>
    <w:rPr>
      <w:rFonts w:ascii="Arial" w:eastAsia="Times New Roman" w:hAnsi="Arial" w:cs="Arial"/>
      <w:sz w:val="24"/>
      <w:szCs w:val="24"/>
      <w:lang w:eastAsia="hr-HR"/>
    </w:rPr>
  </w:style>
  <w:style w:type="character" w:styleId="Strong">
    <w:name w:val="Strong"/>
    <w:basedOn w:val="DefaultParagraphFont"/>
    <w:uiPriority w:val="22"/>
    <w:qFormat/>
    <w:rsid w:val="000A3327"/>
    <w:rPr>
      <w:b/>
      <w:bCs/>
    </w:rPr>
  </w:style>
  <w:style w:type="character" w:styleId="Emphasis">
    <w:name w:val="Emphasis"/>
    <w:uiPriority w:val="20"/>
    <w:qFormat/>
    <w:rsid w:val="000A3327"/>
    <w:rPr>
      <w:i/>
      <w:iCs/>
    </w:rPr>
  </w:style>
  <w:style w:type="paragraph" w:styleId="NoSpacing">
    <w:name w:val="No Spacing"/>
    <w:uiPriority w:val="1"/>
    <w:qFormat/>
    <w:rsid w:val="000A3327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hr-HR"/>
    </w:rPr>
  </w:style>
  <w:style w:type="paragraph" w:styleId="ListParagraph">
    <w:name w:val="List Paragraph"/>
    <w:basedOn w:val="Normal"/>
    <w:uiPriority w:val="34"/>
    <w:qFormat/>
    <w:rsid w:val="000A3327"/>
    <w:pPr>
      <w:ind w:left="720"/>
      <w:contextualSpacing/>
    </w:pPr>
    <w:rPr>
      <w:rFonts w:eastAsia="Times New Roman" w:cs="Times New Roman"/>
    </w:rPr>
  </w:style>
  <w:style w:type="paragraph" w:styleId="TOCHeading">
    <w:name w:val="TOC Heading"/>
    <w:basedOn w:val="Heading1"/>
    <w:next w:val="Normal"/>
    <w:uiPriority w:val="39"/>
    <w:unhideWhenUsed/>
    <w:qFormat/>
    <w:rsid w:val="000A3327"/>
    <w:pPr>
      <w:spacing w:line="259" w:lineRule="auto"/>
      <w:outlineLvl w:val="9"/>
    </w:pPr>
  </w:style>
  <w:style w:type="character" w:customStyle="1" w:styleId="day">
    <w:name w:val="day"/>
    <w:basedOn w:val="DefaultParagraphFont"/>
    <w:rsid w:val="000A6482"/>
  </w:style>
  <w:style w:type="character" w:customStyle="1" w:styleId="month">
    <w:name w:val="month"/>
    <w:basedOn w:val="DefaultParagraphFont"/>
    <w:rsid w:val="000A6482"/>
  </w:style>
  <w:style w:type="character" w:customStyle="1" w:styleId="year">
    <w:name w:val="year"/>
    <w:basedOn w:val="DefaultParagraphFont"/>
    <w:rsid w:val="000A6482"/>
  </w:style>
  <w:style w:type="character" w:styleId="Hyperlink">
    <w:name w:val="Hyperlink"/>
    <w:basedOn w:val="DefaultParagraphFont"/>
    <w:uiPriority w:val="99"/>
    <w:unhideWhenUsed/>
    <w:rsid w:val="000A6482"/>
    <w:rPr>
      <w:color w:val="0000FF"/>
      <w:u w:val="single"/>
    </w:rPr>
  </w:style>
  <w:style w:type="paragraph" w:styleId="NormalWeb">
    <w:name w:val="Normal (Web)"/>
    <w:basedOn w:val="Normal"/>
    <w:uiPriority w:val="99"/>
    <w:semiHidden/>
    <w:unhideWhenUsed/>
    <w:rsid w:val="000A6482"/>
    <w:pPr>
      <w:spacing w:before="100" w:beforeAutospacing="1" w:after="100" w:afterAutospacing="1"/>
    </w:pPr>
    <w:rPr>
      <w:rFonts w:eastAsia="Times New Roman" w:cs="Times New Roman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31680F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31680F"/>
    <w:rPr>
      <w:rFonts w:ascii="Segoe UI" w:hAnsi="Segoe UI" w:cs="Segoe UI"/>
      <w:sz w:val="18"/>
      <w:szCs w:val="18"/>
      <w:lang w:eastAsia="hr-HR"/>
    </w:rPr>
  </w:style>
  <w:style w:type="character" w:styleId="UnresolvedMention">
    <w:name w:val="Unresolved Mention"/>
    <w:basedOn w:val="DefaultParagraphFont"/>
    <w:uiPriority w:val="99"/>
    <w:semiHidden/>
    <w:unhideWhenUsed/>
    <w:rsid w:val="00C37443"/>
    <w:rPr>
      <w:color w:val="605E5C"/>
      <w:shd w:val="clear" w:color="auto" w:fill="E1DFDD"/>
    </w:rPr>
  </w:style>
  <w:style w:type="character" w:customStyle="1" w:styleId="preformatted-text">
    <w:name w:val="preformatted-text"/>
    <w:basedOn w:val="DefaultParagraphFont"/>
    <w:rsid w:val="00185410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2865472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74901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11391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9642705">
          <w:marLeft w:val="-225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6806873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8286688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8111198">
                  <w:marLeft w:val="0"/>
                  <w:marRight w:val="0"/>
                  <w:marTop w:val="0"/>
                  <w:marBottom w:val="0"/>
                  <w:divBdr>
                    <w:top w:val="single" w:sz="6" w:space="2" w:color="D5D9DD"/>
                    <w:left w:val="single" w:sz="6" w:space="4" w:color="D5D9DD"/>
                    <w:bottom w:val="single" w:sz="6" w:space="2" w:color="D5D9DD"/>
                    <w:right w:val="single" w:sz="6" w:space="4" w:color="D5D9DD"/>
                  </w:divBdr>
                </w:div>
              </w:divsChild>
            </w:div>
          </w:divsChild>
        </w:div>
        <w:div w:id="261303257">
          <w:marLeft w:val="-225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935427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73365202">
                  <w:marLeft w:val="0"/>
                  <w:marRight w:val="0"/>
                  <w:marTop w:val="0"/>
                  <w:marBottom w:val="30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330910845">
                  <w:marLeft w:val="300"/>
                  <w:marRight w:val="0"/>
                  <w:marTop w:val="0"/>
                  <w:marBottom w:val="300"/>
                  <w:divBdr>
                    <w:top w:val="single" w:sz="6" w:space="0" w:color="DEE0E2"/>
                    <w:left w:val="single" w:sz="6" w:space="0" w:color="DEE0E2"/>
                    <w:bottom w:val="single" w:sz="6" w:space="11" w:color="DEE0E2"/>
                    <w:right w:val="single" w:sz="6" w:space="0" w:color="DEE0E2"/>
                  </w:divBdr>
                  <w:divsChild>
                    <w:div w:id="5986695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6619806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s://www.djecji-vrtic-sunce-zadar.hr/natjecaji" TargetMode="External"/><Relationship Id="rId5" Type="http://schemas.openxmlformats.org/officeDocument/2006/relationships/hyperlink" Target="mailto:tajnik@djecji-vrtic-sunce-zadar.hr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23</TotalTime>
  <Pages>1</Pages>
  <Words>811</Words>
  <Characters>4627</Characters>
  <Application>Microsoft Office Word</Application>
  <DocSecurity>0</DocSecurity>
  <Lines>38</Lines>
  <Paragraphs>10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Naslov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5428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Korisnik26</dc:creator>
  <cp:keywords/>
  <dc:description/>
  <cp:lastModifiedBy>Sunce-PC1</cp:lastModifiedBy>
  <cp:revision>8</cp:revision>
  <cp:lastPrinted>2025-12-12T10:56:00Z</cp:lastPrinted>
  <dcterms:created xsi:type="dcterms:W3CDTF">2026-09-23T12:12:00Z</dcterms:created>
  <dcterms:modified xsi:type="dcterms:W3CDTF">2026-09-23T12:42:00Z</dcterms:modified>
</cp:coreProperties>
</file>