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12AE" w14:textId="4CA9639C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>DJEČJI VRTIĆ „</w:t>
      </w:r>
      <w:r w:rsidR="001C6EF6">
        <w:rPr>
          <w:rFonts w:eastAsia="Times New Roman" w:cs="Times New Roman"/>
          <w:b/>
          <w:bCs/>
        </w:rPr>
        <w:t>SUNCE</w:t>
      </w:r>
      <w:r w:rsidRPr="0031680F">
        <w:rPr>
          <w:rFonts w:eastAsia="Times New Roman" w:cs="Times New Roman"/>
          <w:b/>
          <w:bCs/>
        </w:rPr>
        <w:t>“</w:t>
      </w:r>
    </w:p>
    <w:p w14:paraId="62D07759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 xml:space="preserve">            Z A D A R</w:t>
      </w:r>
    </w:p>
    <w:p w14:paraId="727F7EE0" w14:textId="34FCFD04" w:rsidR="00CC6539" w:rsidRPr="0031680F" w:rsidRDefault="001C6EF6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</w:t>
      </w:r>
      <w:r w:rsidR="004576F6">
        <w:rPr>
          <w:rFonts w:eastAsia="Times New Roman" w:cs="Times New Roman"/>
          <w:b/>
          <w:bCs/>
        </w:rPr>
        <w:t xml:space="preserve">       </w:t>
      </w:r>
      <w:r>
        <w:rPr>
          <w:rFonts w:eastAsia="Times New Roman" w:cs="Times New Roman"/>
          <w:b/>
          <w:bCs/>
        </w:rPr>
        <w:t>VESLAČKA 1</w:t>
      </w:r>
    </w:p>
    <w:p w14:paraId="203346A5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6A29F7BD" w14:textId="54B78A69" w:rsidR="00CC6539" w:rsidRPr="004E0A34" w:rsidRDefault="001C6EF6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</w:t>
      </w:r>
      <w:r w:rsidR="006346EF">
        <w:rPr>
          <w:rFonts w:eastAsia="Times New Roman" w:cs="Times New Roman"/>
          <w:b/>
          <w:i/>
        </w:rPr>
        <w:t>6</w:t>
      </w:r>
      <w:r>
        <w:rPr>
          <w:rFonts w:eastAsia="Times New Roman" w:cs="Times New Roman"/>
          <w:b/>
          <w:i/>
        </w:rPr>
        <w:t>-01/</w:t>
      </w:r>
      <w:r w:rsidR="00D80FF1">
        <w:rPr>
          <w:rFonts w:eastAsia="Times New Roman" w:cs="Times New Roman"/>
          <w:b/>
          <w:i/>
        </w:rPr>
        <w:t>13</w:t>
      </w:r>
    </w:p>
    <w:p w14:paraId="6711F8A8" w14:textId="63CAD44F" w:rsidR="00CC6539" w:rsidRPr="004E0A34" w:rsidRDefault="004E0A34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 w:rsidRPr="004E0A34">
        <w:rPr>
          <w:rFonts w:eastAsia="Times New Roman" w:cs="Times New Roman"/>
          <w:b/>
          <w:i/>
        </w:rPr>
        <w:t>URBROJ: 2198-1-1</w:t>
      </w:r>
      <w:r w:rsidR="001C6EF6">
        <w:rPr>
          <w:rFonts w:eastAsia="Times New Roman" w:cs="Times New Roman"/>
          <w:b/>
          <w:i/>
        </w:rPr>
        <w:t>8</w:t>
      </w:r>
      <w:r w:rsidRPr="004E0A34">
        <w:rPr>
          <w:rFonts w:eastAsia="Times New Roman" w:cs="Times New Roman"/>
          <w:b/>
          <w:i/>
        </w:rPr>
        <w:t>-0</w:t>
      </w:r>
      <w:r w:rsidR="004576F6">
        <w:rPr>
          <w:rFonts w:eastAsia="Times New Roman" w:cs="Times New Roman"/>
          <w:b/>
          <w:i/>
        </w:rPr>
        <w:t>1</w:t>
      </w:r>
      <w:r w:rsidR="00CC6539" w:rsidRPr="004E0A34">
        <w:rPr>
          <w:rFonts w:eastAsia="Times New Roman" w:cs="Times New Roman"/>
          <w:b/>
          <w:i/>
        </w:rPr>
        <w:t>-</w:t>
      </w:r>
      <w:r w:rsidR="006346EF">
        <w:rPr>
          <w:rFonts w:eastAsia="Times New Roman" w:cs="Times New Roman"/>
          <w:b/>
          <w:i/>
        </w:rPr>
        <w:t>26</w:t>
      </w:r>
      <w:r w:rsidR="00CC6539" w:rsidRPr="004E0A34">
        <w:rPr>
          <w:rFonts w:eastAsia="Times New Roman" w:cs="Times New Roman"/>
          <w:b/>
          <w:i/>
        </w:rPr>
        <w:t>-</w:t>
      </w:r>
      <w:r w:rsidRPr="004E0A34">
        <w:rPr>
          <w:rFonts w:eastAsia="Times New Roman" w:cs="Times New Roman"/>
          <w:b/>
          <w:i/>
        </w:rPr>
        <w:t>2</w:t>
      </w:r>
    </w:p>
    <w:p w14:paraId="377D2D8F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58498956" w14:textId="12569EC6" w:rsidR="00CC6539" w:rsidRPr="0031680F" w:rsidRDefault="00CC6539" w:rsidP="00CC6539">
      <w:pPr>
        <w:rPr>
          <w:rFonts w:eastAsia="Times New Roman" w:cs="Times New Roman"/>
          <w:b/>
          <w:bCs/>
          <w:i/>
          <w:iCs/>
        </w:rPr>
      </w:pPr>
      <w:r w:rsidRPr="0031680F">
        <w:rPr>
          <w:rFonts w:eastAsia="Times New Roman" w:cs="Times New Roman"/>
          <w:b/>
          <w:bCs/>
          <w:i/>
          <w:iCs/>
        </w:rPr>
        <w:t xml:space="preserve">Zadar, </w:t>
      </w:r>
      <w:r w:rsidR="00D80FF1">
        <w:rPr>
          <w:rFonts w:eastAsia="Times New Roman" w:cs="Times New Roman"/>
          <w:b/>
          <w:bCs/>
          <w:i/>
          <w:iCs/>
        </w:rPr>
        <w:t>23. rujna</w:t>
      </w:r>
      <w:r w:rsidR="006346EF">
        <w:rPr>
          <w:rFonts w:eastAsia="Times New Roman" w:cs="Times New Roman"/>
          <w:b/>
          <w:bCs/>
          <w:i/>
          <w:iCs/>
        </w:rPr>
        <w:t xml:space="preserve"> 2026</w:t>
      </w:r>
      <w:r w:rsidRPr="0031680F">
        <w:rPr>
          <w:rFonts w:eastAsia="Times New Roman" w:cs="Times New Roman"/>
          <w:b/>
          <w:bCs/>
          <w:i/>
          <w:iCs/>
        </w:rPr>
        <w:t>. godine</w:t>
      </w:r>
    </w:p>
    <w:p w14:paraId="18267F89" w14:textId="77777777" w:rsidR="000A6482" w:rsidRPr="0031680F" w:rsidRDefault="000A6482" w:rsidP="000A6482">
      <w:pPr>
        <w:shd w:val="clear" w:color="auto" w:fill="FFFFFF"/>
        <w:spacing w:after="375"/>
        <w:textAlignment w:val="baseline"/>
        <w:rPr>
          <w:rFonts w:eastAsia="Times New Roman" w:cs="Times New Roman"/>
          <w:color w:val="021526"/>
        </w:rPr>
      </w:pPr>
      <w:r w:rsidRPr="0031680F">
        <w:rPr>
          <w:rFonts w:ascii="inherit" w:eastAsia="Times New Roman" w:hAnsi="inherit" w:cs="Times New Roman"/>
          <w:color w:val="021526"/>
        </w:rPr>
        <w:t> </w:t>
      </w:r>
    </w:p>
    <w:p w14:paraId="17F775B3" w14:textId="77777777" w:rsidR="000A6482" w:rsidRPr="0031680F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OBAVIJEST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I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UPUTE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ZA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PRIJAVU</w:t>
      </w:r>
    </w:p>
    <w:p w14:paraId="0B6B2015" w14:textId="413ED46E" w:rsidR="00CC6539" w:rsidRPr="0031680F" w:rsidRDefault="0042637F" w:rsidP="0042637F">
      <w:pPr>
        <w:shd w:val="clear" w:color="auto" w:fill="FFFFFF"/>
        <w:tabs>
          <w:tab w:val="left" w:pos="7590"/>
        </w:tabs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ab/>
      </w:r>
    </w:p>
    <w:p w14:paraId="27BA871E" w14:textId="29021BE7" w:rsidR="00C23D7B" w:rsidRPr="0031680F" w:rsidRDefault="00C23D7B" w:rsidP="00C23D7B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 xml:space="preserve">na javni natječaj za radno mjesto </w:t>
      </w:r>
      <w:r w:rsidR="00743AED" w:rsidRPr="0031680F">
        <w:rPr>
          <w:rFonts w:eastAsia="Times New Roman" w:cs="Times New Roman"/>
        </w:rPr>
        <w:t>POMOĆNI KUHAR</w:t>
      </w:r>
      <w:r w:rsidR="00BF72A9">
        <w:rPr>
          <w:rFonts w:eastAsia="Times New Roman" w:cs="Times New Roman"/>
        </w:rPr>
        <w:t xml:space="preserve"> m/ž </w:t>
      </w:r>
      <w:r w:rsidR="001C6EF6">
        <w:rPr>
          <w:rFonts w:eastAsia="Times New Roman" w:cs="Times New Roman"/>
        </w:rPr>
        <w:t xml:space="preserve"> </w:t>
      </w:r>
      <w:r w:rsidRPr="0031680F">
        <w:rPr>
          <w:rFonts w:eastAsia="Times New Roman" w:cs="Times New Roman"/>
        </w:rPr>
        <w:t>u Dječjem vrtiću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 Zadar za:</w:t>
      </w:r>
    </w:p>
    <w:p w14:paraId="39DE5A4C" w14:textId="77777777" w:rsidR="00C23D7B" w:rsidRPr="0031680F" w:rsidRDefault="00C23D7B" w:rsidP="00C23D7B">
      <w:pPr>
        <w:jc w:val="both"/>
        <w:rPr>
          <w:rFonts w:eastAsia="Times New Roman" w:cs="Times New Roman"/>
        </w:rPr>
      </w:pPr>
    </w:p>
    <w:p w14:paraId="06FF2087" w14:textId="525D78F9" w:rsidR="00EF22E6" w:rsidRDefault="00EF22E6" w:rsidP="00EF22E6">
      <w:pPr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-</w:t>
      </w:r>
      <w:r>
        <w:rPr>
          <w:rFonts w:eastAsia="Times New Roman" w:cs="Times New Roman"/>
          <w:b/>
        </w:rPr>
        <w:t xml:space="preserve">jedan (1) izvršitelj/ica- na neodređeno puno radno vrijeme- upražnjeni poslovi </w:t>
      </w:r>
    </w:p>
    <w:p w14:paraId="048F9A36" w14:textId="77777777" w:rsidR="00EF22E6" w:rsidRDefault="00EF22E6" w:rsidP="00EF22E6">
      <w:pPr>
        <w:jc w:val="both"/>
        <w:rPr>
          <w:rFonts w:eastAsia="Times New Roman" w:cs="Times New Roman"/>
          <w:b/>
        </w:rPr>
      </w:pPr>
    </w:p>
    <w:p w14:paraId="141BC1D1" w14:textId="77777777" w:rsidR="00EF22E6" w:rsidRDefault="00EF22E6" w:rsidP="00EF22E6">
      <w:pPr>
        <w:jc w:val="both"/>
        <w:rPr>
          <w:rFonts w:eastAsia="Times New Roman" w:cs="Times New Roman"/>
          <w:sz w:val="10"/>
          <w:szCs w:val="10"/>
        </w:rPr>
      </w:pPr>
    </w:p>
    <w:p w14:paraId="26A85CBF" w14:textId="5B832CE0" w:rsidR="00C23D7B" w:rsidRPr="00EF22E6" w:rsidRDefault="00EF22E6" w:rsidP="00EF22E6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>Radni odnos se zasniva uz obvezni probni rad od  tri (3) mjeseca</w:t>
      </w:r>
      <w:r>
        <w:rPr>
          <w:rFonts w:cs="Times New Roman"/>
          <w:lang w:eastAsia="en-US"/>
        </w:rPr>
        <w:t>.</w:t>
      </w:r>
    </w:p>
    <w:p w14:paraId="23FAC682" w14:textId="361DC9B7" w:rsidR="00713286" w:rsidRDefault="00713286" w:rsidP="00713286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1C6EF6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1C6EF6">
        <w:rPr>
          <w:rFonts w:eastAsia="Times New Roman" w:cs="Times New Roman"/>
          <w:color w:val="000000" w:themeColor="text1"/>
        </w:rPr>
        <w:t xml:space="preserve"> </w:t>
      </w:r>
      <w:r w:rsidR="00EF22E6">
        <w:rPr>
          <w:rFonts w:eastAsia="Times New Roman" w:cs="Times New Roman"/>
          <w:color w:val="000000" w:themeColor="text1"/>
        </w:rPr>
        <w:t>24</w:t>
      </w:r>
      <w:r w:rsidRPr="00C7499A">
        <w:rPr>
          <w:rFonts w:eastAsia="Times New Roman" w:cs="Times New Roman"/>
          <w:color w:val="000000" w:themeColor="text1"/>
        </w:rPr>
        <w:t>.</w:t>
      </w:r>
      <w:r w:rsidR="006346EF">
        <w:rPr>
          <w:rFonts w:eastAsia="Times New Roman" w:cs="Times New Roman"/>
          <w:color w:val="000000" w:themeColor="text1"/>
        </w:rPr>
        <w:t>0</w:t>
      </w:r>
      <w:r w:rsidR="00EF22E6">
        <w:rPr>
          <w:rFonts w:eastAsia="Times New Roman" w:cs="Times New Roman"/>
          <w:color w:val="000000" w:themeColor="text1"/>
        </w:rPr>
        <w:t>9</w:t>
      </w:r>
      <w:r>
        <w:rPr>
          <w:rFonts w:eastAsia="Times New Roman" w:cs="Times New Roman"/>
          <w:color w:val="000000" w:themeColor="text1"/>
        </w:rPr>
        <w:t>.202</w:t>
      </w:r>
      <w:r w:rsidR="006346EF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669E28C4" w14:textId="77777777" w:rsidR="004458CC" w:rsidRPr="0031680F" w:rsidRDefault="004458CC" w:rsidP="004458CC">
      <w:pPr>
        <w:jc w:val="both"/>
        <w:rPr>
          <w:rFonts w:eastAsia="Times New Roman" w:cs="Times New Roman"/>
        </w:rPr>
      </w:pPr>
    </w:p>
    <w:p w14:paraId="5C8EC23D" w14:textId="59536E2F" w:rsidR="004458CC" w:rsidRDefault="004458CC" w:rsidP="004458CC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Prijave na javni natječaj, s dokazima o ispunjavanju uvjeta, dostavljaju se u roku od 8 dana od dana objave javnog natječaja na mrežnim stranicama Hrvatskog zavoda za zapošljavanje, na adresu: Dječji vrtić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“,</w:t>
      </w:r>
      <w:r w:rsidR="001C6EF6">
        <w:rPr>
          <w:rFonts w:eastAsia="Times New Roman" w:cs="Times New Roman"/>
        </w:rPr>
        <w:t xml:space="preserve"> Veslačka 1</w:t>
      </w:r>
      <w:r w:rsidRPr="0031680F">
        <w:rPr>
          <w:rFonts w:eastAsia="Times New Roman" w:cs="Times New Roman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hyperlink r:id="rId5" w:history="1">
        <w:r w:rsidR="00F57529" w:rsidRPr="0008044B">
          <w:rPr>
            <w:rStyle w:val="Hyperlink"/>
            <w:rFonts w:eastAsia="Times New Roman" w:cs="Times New Roman"/>
          </w:rPr>
          <w:t>tajnik@djecji-vrtic-sunce-zadar.hr</w:t>
        </w:r>
      </w:hyperlink>
    </w:p>
    <w:p w14:paraId="020319FD" w14:textId="77777777" w:rsidR="00F57529" w:rsidRPr="0031680F" w:rsidRDefault="00F57529" w:rsidP="004458CC">
      <w:pPr>
        <w:jc w:val="both"/>
        <w:rPr>
          <w:rFonts w:eastAsia="Times New Roman" w:cs="Times New Roman"/>
        </w:rPr>
      </w:pPr>
    </w:p>
    <w:p w14:paraId="6BBE9299" w14:textId="77777777" w:rsidR="004458CC" w:rsidRPr="0031680F" w:rsidRDefault="004458CC" w:rsidP="004458CC">
      <w:pPr>
        <w:jc w:val="both"/>
        <w:rPr>
          <w:rFonts w:cs="Times New Roman"/>
        </w:rPr>
      </w:pPr>
    </w:p>
    <w:p w14:paraId="090ADBC4" w14:textId="0D140C30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</w:rPr>
      </w:pPr>
      <w:r w:rsidRPr="0031680F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- </w:t>
      </w:r>
      <w:r w:rsidR="00EF22E6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EF22E6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 2026.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godine</w:t>
      </w:r>
      <w:r w:rsidRPr="0031680F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009D9C23" w14:textId="39738771" w:rsidR="00743AED" w:rsidRPr="0031680F" w:rsidRDefault="004458CC" w:rsidP="00743AED">
      <w:pPr>
        <w:pStyle w:val="TableParagraph"/>
        <w:rPr>
          <w:sz w:val="24"/>
          <w:szCs w:val="24"/>
        </w:rPr>
      </w:pPr>
      <w:r w:rsidRPr="0031680F">
        <w:rPr>
          <w:b/>
          <w:bCs/>
          <w:sz w:val="24"/>
          <w:szCs w:val="24"/>
          <w:bdr w:val="none" w:sz="0" w:space="0" w:color="auto" w:frame="1"/>
        </w:rPr>
        <w:t>1.Opis poslova radnog mjesta –</w:t>
      </w:r>
      <w:r w:rsidRPr="0031680F">
        <w:rPr>
          <w:sz w:val="24"/>
          <w:szCs w:val="24"/>
        </w:rPr>
        <w:t> </w:t>
      </w:r>
      <w:r w:rsidR="00743AED" w:rsidRPr="0031680F">
        <w:rPr>
          <w:sz w:val="24"/>
          <w:szCs w:val="24"/>
        </w:rPr>
        <w:t>pom</w:t>
      </w:r>
      <w:r w:rsidR="004576F6">
        <w:rPr>
          <w:sz w:val="24"/>
          <w:szCs w:val="24"/>
        </w:rPr>
        <w:t>oćni kuhar-</w:t>
      </w:r>
    </w:p>
    <w:p w14:paraId="245B1080" w14:textId="4638C478" w:rsidR="004576F6" w:rsidRDefault="00743AED" w:rsidP="004576F6">
      <w:pPr>
        <w:jc w:val="both"/>
        <w:rPr>
          <w:rFonts w:eastAsia="Calibri"/>
          <w:sz w:val="22"/>
          <w:szCs w:val="22"/>
          <w:lang w:eastAsia="en-US"/>
        </w:rPr>
      </w:pPr>
      <w:r w:rsidRPr="0031680F">
        <w:rPr>
          <w:rFonts w:eastAsia="Calibri"/>
          <w:lang w:eastAsia="en-US"/>
        </w:rPr>
        <w:t xml:space="preserve">- obavlja poslove oko </w:t>
      </w:r>
      <w:r w:rsidR="004576F6">
        <w:rPr>
          <w:rFonts w:eastAsia="Calibri"/>
          <w:sz w:val="22"/>
          <w:szCs w:val="22"/>
          <w:lang w:eastAsia="en-US"/>
        </w:rPr>
        <w:t>pripremanja doručka, voćnog obroka, ručka i užine,</w:t>
      </w:r>
    </w:p>
    <w:p w14:paraId="5494C3A8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obavlja poslove oko serviranja hrane u vrtiću,</w:t>
      </w:r>
    </w:p>
    <w:p w14:paraId="6A22F6F8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priprema stolove za jelo i vrši dezinfekciju,</w:t>
      </w:r>
    </w:p>
    <w:p w14:paraId="5A697A5C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priprema pribor za jelo te vodi brigu o njegovoj urednosti,</w:t>
      </w:r>
    </w:p>
    <w:p w14:paraId="1B87F557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vodi brigu o sredstvima rada,</w:t>
      </w:r>
    </w:p>
    <w:p w14:paraId="49DBBCE2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oštećena sredstva odstranjuje i o tome izvještava odgovornog odgojitelja, odnosno šefa kuhinje,</w:t>
      </w:r>
    </w:p>
    <w:p w14:paraId="0DE9FF60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pere suđe i pribor za jelo (vrši dezinfekciju),</w:t>
      </w:r>
    </w:p>
    <w:p w14:paraId="64F6AE1C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vodi brigu o urednosti čajne kuhinje,</w:t>
      </w:r>
    </w:p>
    <w:p w14:paraId="668256C4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sudjeluje u iznošenju i unošenju kontejnera za hranu,</w:t>
      </w:r>
    </w:p>
    <w:p w14:paraId="397BAB74" w14:textId="5C2F7DB7" w:rsidR="00743AED" w:rsidRPr="0031680F" w:rsidRDefault="004576F6" w:rsidP="004576F6">
      <w:pPr>
        <w:jc w:val="both"/>
        <w:rPr>
          <w:rFonts w:eastAsia="Calibri"/>
          <w:lang w:eastAsia="en-US"/>
        </w:rPr>
      </w:pPr>
      <w:r>
        <w:rPr>
          <w:rFonts w:eastAsia="Calibri"/>
          <w:sz w:val="22"/>
          <w:szCs w:val="22"/>
          <w:lang w:eastAsia="en-US"/>
        </w:rPr>
        <w:t>- obavlja i druge poslove i zadatke iz djelokruga svoga rada po nalogu ravnatelja, tajnika i šefa kuhinje</w:t>
      </w:r>
    </w:p>
    <w:p w14:paraId="65FE95A4" w14:textId="77777777" w:rsidR="00AB64AE" w:rsidRPr="0031680F" w:rsidRDefault="00AB64AE" w:rsidP="00743AED">
      <w:pPr>
        <w:jc w:val="both"/>
        <w:rPr>
          <w:rFonts w:eastAsia="Calibri"/>
          <w:lang w:eastAsia="en-US"/>
        </w:rPr>
      </w:pPr>
    </w:p>
    <w:p w14:paraId="72BFA2CB" w14:textId="77777777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3CD54D5E" w14:textId="77777777" w:rsidR="00611919" w:rsidRPr="0031680F" w:rsidRDefault="00611919" w:rsidP="00611919">
      <w:pPr>
        <w:shd w:val="clear" w:color="auto" w:fill="FFFFFF"/>
        <w:jc w:val="both"/>
        <w:textAlignment w:val="baseline"/>
      </w:pPr>
      <w:r w:rsidRPr="0031680F">
        <w:t>Plaća za radno mjesto pomoćni kuhar-u kuhinji pri vrtiću utvrđuje se u visini umnoška koeficijenta složenosti poslova radnog mjesta (1,</w:t>
      </w:r>
      <w:r w:rsidR="002158C0">
        <w:t>150</w:t>
      </w:r>
      <w:r w:rsidRPr="0031680F">
        <w:t xml:space="preserve">), propisanog Dodatkom I. Kolektivnog ugovora za radnike u Dječjem vrtiću Radost, Dječjem vrtiću Sunce i Dječjem vrtiću Latica od </w:t>
      </w:r>
      <w:r w:rsidR="00AB64AE" w:rsidRPr="0031680F">
        <w:t>0</w:t>
      </w:r>
      <w:r w:rsidRPr="0031680F">
        <w:t xml:space="preserve">8. travnja 2024. godine, i osnovice za obračun plaće za zaposlenike u javnim službama, određene Zakonom o plaćama u državnoj službi i javnim službama (NN </w:t>
      </w:r>
      <w:r w:rsidR="00AB64AE" w:rsidRPr="0031680F">
        <w:t xml:space="preserve">br. </w:t>
      </w:r>
      <w:r w:rsidRPr="0031680F">
        <w:t xml:space="preserve">155/23) te </w:t>
      </w:r>
      <w:r w:rsidRPr="0031680F">
        <w:lastRenderedPageBreak/>
        <w:t>Temeljnim kolektivnim ugovorom za zaposlenike u javnim službama (NN</w:t>
      </w:r>
      <w:r w:rsidR="00AB64AE" w:rsidRPr="0031680F">
        <w:t xml:space="preserve"> br.</w:t>
      </w:r>
      <w:r w:rsidRPr="0031680F">
        <w:t>29/24), uvećane za 0,5 % za svaku navršenu godinu radnog staža.</w:t>
      </w:r>
    </w:p>
    <w:p w14:paraId="5E05E04B" w14:textId="77777777" w:rsidR="00743AED" w:rsidRPr="0031680F" w:rsidRDefault="00743AED" w:rsidP="00743AED">
      <w:pPr>
        <w:pStyle w:val="TableParagraph"/>
        <w:rPr>
          <w:bCs/>
          <w:color w:val="FF0000"/>
          <w:sz w:val="24"/>
          <w:szCs w:val="24"/>
          <w:bdr w:val="none" w:sz="0" w:space="0" w:color="auto" w:frame="1"/>
        </w:rPr>
      </w:pPr>
    </w:p>
    <w:p w14:paraId="227A9296" w14:textId="77777777" w:rsidR="004458CC" w:rsidRPr="0031680F" w:rsidRDefault="004E0A34" w:rsidP="004458CC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4458CC"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 i sposobnosti kandidata</w:t>
      </w:r>
    </w:p>
    <w:p w14:paraId="53564933" w14:textId="77777777" w:rsidR="00713286" w:rsidRPr="00924151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00000" w:themeColor="text1"/>
        </w:rPr>
      </w:pPr>
      <w:r w:rsidRPr="00924151">
        <w:rPr>
          <w:color w:val="000000" w:themeColor="text1"/>
        </w:rPr>
        <w:t xml:space="preserve">Postupak vrednovanja kandidata provest će Povjerenstvo za provedbu postupka natječaja </w:t>
      </w:r>
      <w:r w:rsidRPr="00924151">
        <w:rPr>
          <w:rFonts w:eastAsia="Times New Roman" w:cs="Times New Roman"/>
          <w:bCs/>
          <w:color w:val="000000" w:themeColor="text1"/>
          <w:bdr w:val="none" w:sz="0" w:space="0" w:color="auto" w:frame="1"/>
        </w:rPr>
        <w:t>usmeno putem razgovora (intervjua).</w:t>
      </w:r>
    </w:p>
    <w:p w14:paraId="30431906" w14:textId="77777777" w:rsidR="00713286" w:rsidRPr="0088142E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1923B973" w14:textId="460697A6" w:rsidR="00713286" w:rsidRDefault="00EB0C95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 razgovor (intervju)</w:t>
      </w:r>
      <w:r w:rsidR="00713286" w:rsidRPr="000A6482">
        <w:rPr>
          <w:rFonts w:eastAsia="Times New Roman" w:cs="Times New Roman"/>
          <w:color w:val="021526"/>
        </w:rPr>
        <w:t xml:space="preserve"> mogu pristupiti samo osobe koje su ispunile formalne uvjete iz javnog natječaja te stekle status kandidata prijavljenog  na javni natječaj.</w:t>
      </w:r>
    </w:p>
    <w:p w14:paraId="0A8E2215" w14:textId="77777777" w:rsidR="00713286" w:rsidRPr="0088142E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24734684" w14:textId="7A6739D5" w:rsidR="009832E5" w:rsidRDefault="009832E5" w:rsidP="009832E5">
      <w:pPr>
        <w:jc w:val="both"/>
      </w:pPr>
      <w:r>
        <w:t xml:space="preserve">Vrijeme održavanja razgovora (intervjua) pred Povjerenstvom biti će objavljeno na web stranici Vrtića </w:t>
      </w:r>
      <w:hyperlink r:id="rId6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/p</w:t>
      </w:r>
      <w:r>
        <w:t>et dana prije samog razgovora.</w:t>
      </w:r>
    </w:p>
    <w:p w14:paraId="7564FE2E" w14:textId="77777777" w:rsidR="009832E5" w:rsidRDefault="009832E5" w:rsidP="009832E5">
      <w:pPr>
        <w:jc w:val="both"/>
      </w:pPr>
      <w:r>
        <w:t>S obzirom na broj kandidata , kandidati će biti ponaosob , telefonskim putem ili e-mail poštom, obaviješteni o vremenu i mjestu održavanja usmene provjere znanja, također najmanje pet dana prije održavanja istog.</w:t>
      </w:r>
    </w:p>
    <w:p w14:paraId="3E782ECF" w14:textId="77777777" w:rsidR="009832E5" w:rsidRDefault="009832E5" w:rsidP="009832E5">
      <w:pPr>
        <w:jc w:val="both"/>
        <w:rPr>
          <w:rFonts w:eastAsia="Calibri"/>
          <w:lang w:eastAsia="en-US"/>
        </w:rPr>
      </w:pPr>
    </w:p>
    <w:p w14:paraId="09BE470A" w14:textId="6752C8DF" w:rsidR="00713286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 w:rsidRPr="000A6482">
        <w:rPr>
          <w:rFonts w:eastAsia="Times New Roman" w:cs="Times New Roman"/>
          <w:color w:val="021526"/>
        </w:rPr>
        <w:t xml:space="preserve">Kandidati iz prethodnog stavka koji ne pristupe </w:t>
      </w:r>
      <w:r w:rsidR="00EB0C95">
        <w:rPr>
          <w:rFonts w:eastAsia="Times New Roman" w:cs="Times New Roman"/>
          <w:color w:val="021526"/>
        </w:rPr>
        <w:t>na razgovor</w:t>
      </w:r>
      <w:r w:rsidRPr="000A6482">
        <w:rPr>
          <w:rFonts w:eastAsia="Times New Roman" w:cs="Times New Roman"/>
          <w:color w:val="021526"/>
        </w:rPr>
        <w:t>, smatra se da su povukli prijavu na javni natječaj.</w:t>
      </w:r>
    </w:p>
    <w:p w14:paraId="63B80214" w14:textId="77777777" w:rsidR="00713286" w:rsidRPr="002D6BD9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6F5DA910" w14:textId="77777777" w:rsidR="00713286" w:rsidRPr="0088142E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2E33F69E" w14:textId="1AD0650A" w:rsidR="00331DF5" w:rsidRDefault="00331DF5" w:rsidP="00331DF5">
      <w:pPr>
        <w:jc w:val="both"/>
        <w:rPr>
          <w:rFonts w:cs="Times New Roman"/>
        </w:rPr>
      </w:pPr>
      <w:r>
        <w:rPr>
          <w:rFonts w:cs="Times New Roman"/>
        </w:rPr>
        <w:t xml:space="preserve">Razgovorom ( intervjuom) kandidat može ostvariti maksimalno 10 bodova, a ako nije ostvario  minimalno 50% ukupnog broja bodova ne može ići u daljnji postupak vrednovanja. </w:t>
      </w:r>
    </w:p>
    <w:p w14:paraId="4DC81A2C" w14:textId="77777777" w:rsidR="00331DF5" w:rsidRDefault="00331DF5" w:rsidP="00331DF5">
      <w:pPr>
        <w:jc w:val="both"/>
        <w:rPr>
          <w:rFonts w:cs="Times New Roman"/>
        </w:rPr>
      </w:pPr>
    </w:p>
    <w:p w14:paraId="1D857EEA" w14:textId="1A88E7B6" w:rsidR="00713286" w:rsidRPr="002D6BD9" w:rsidRDefault="00713286" w:rsidP="00331DF5">
      <w:pPr>
        <w:jc w:val="both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 xml:space="preserve">Nakon </w:t>
      </w:r>
      <w:r w:rsidR="00EB0C95">
        <w:rPr>
          <w:rFonts w:eastAsia="Times New Roman" w:cs="Times New Roman"/>
          <w:color w:val="021526"/>
        </w:rPr>
        <w:t>razgovora (intervjua)</w:t>
      </w:r>
      <w:r w:rsidRPr="000A6482">
        <w:rPr>
          <w:rFonts w:eastAsia="Times New Roman" w:cs="Times New Roman"/>
          <w:color w:val="021526"/>
        </w:rPr>
        <w:t xml:space="preserve">, </w:t>
      </w:r>
      <w:r>
        <w:rPr>
          <w:rFonts w:eastAsia="Times New Roman" w:cs="Times New Roman"/>
          <w:color w:val="021526"/>
        </w:rPr>
        <w:t>P</w:t>
      </w:r>
      <w:r w:rsidRPr="000A6482">
        <w:rPr>
          <w:rFonts w:eastAsia="Times New Roman" w:cs="Times New Roman"/>
          <w:color w:val="021526"/>
        </w:rPr>
        <w:t>ovjerenstvo utvrđuje</w:t>
      </w:r>
      <w:r>
        <w:rPr>
          <w:rFonts w:eastAsia="Times New Roman" w:cs="Times New Roman"/>
          <w:color w:val="021526"/>
        </w:rPr>
        <w:t xml:space="preserve"> konačnu</w:t>
      </w:r>
      <w:r w:rsidRPr="000A6482">
        <w:rPr>
          <w:rFonts w:eastAsia="Times New Roman" w:cs="Times New Roman"/>
          <w:color w:val="021526"/>
        </w:rPr>
        <w:t xml:space="preserve"> rang listu kandidata prema ukupnom broju ostvarenih bodova </w:t>
      </w:r>
      <w:r w:rsidR="00EB0C95">
        <w:rPr>
          <w:rFonts w:eastAsia="Times New Roman" w:cs="Times New Roman"/>
          <w:color w:val="021526"/>
        </w:rPr>
        <w:t>.</w:t>
      </w:r>
    </w:p>
    <w:p w14:paraId="2562AAEE" w14:textId="77777777" w:rsidR="004458CC" w:rsidRPr="0031680F" w:rsidRDefault="004458CC" w:rsidP="004458CC">
      <w:pPr>
        <w:pStyle w:val="ListParagraph"/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554430B8" w14:textId="1F8A1CC9" w:rsidR="004458CC" w:rsidRPr="0031680F" w:rsidRDefault="004458CC" w:rsidP="004458CC">
      <w:pPr>
        <w:shd w:val="clear" w:color="auto" w:fill="FFFFFF"/>
        <w:jc w:val="both"/>
        <w:textAlignment w:val="baseline"/>
        <w:rPr>
          <w:rFonts w:cs="Times New Roman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 DJEČJI VRTIĆ „</w:t>
      </w:r>
      <w:r w:rsidR="004576F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p w14:paraId="340DEEE4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159277D3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2F0B88B5" w14:textId="77777777" w:rsidR="000A6482" w:rsidRPr="0031680F" w:rsidRDefault="000A6482" w:rsidP="000A6482">
      <w:pPr>
        <w:shd w:val="clear" w:color="auto" w:fill="FFFFFF"/>
        <w:textAlignment w:val="baseline"/>
        <w:rPr>
          <w:rFonts w:eastAsia="Times New Roman" w:cs="Times New Roman"/>
          <w:color w:val="021526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</w:t>
      </w:r>
    </w:p>
    <w:p w14:paraId="6888644A" w14:textId="77777777" w:rsidR="00EC6AD7" w:rsidRPr="0031680F" w:rsidRDefault="00EC6AD7">
      <w:pPr>
        <w:rPr>
          <w:rFonts w:cs="Times New Roman"/>
        </w:rPr>
      </w:pPr>
    </w:p>
    <w:sectPr w:rsidR="00EC6AD7" w:rsidRPr="00316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5090104">
    <w:abstractNumId w:val="5"/>
  </w:num>
  <w:num w:numId="2" w16cid:durableId="54595547">
    <w:abstractNumId w:val="5"/>
  </w:num>
  <w:num w:numId="3" w16cid:durableId="1848707994">
    <w:abstractNumId w:val="15"/>
  </w:num>
  <w:num w:numId="4" w16cid:durableId="1701206296">
    <w:abstractNumId w:val="11"/>
  </w:num>
  <w:num w:numId="5" w16cid:durableId="1241210303">
    <w:abstractNumId w:val="10"/>
  </w:num>
  <w:num w:numId="6" w16cid:durableId="1672680981">
    <w:abstractNumId w:val="17"/>
  </w:num>
  <w:num w:numId="7" w16cid:durableId="1162086235">
    <w:abstractNumId w:val="16"/>
  </w:num>
  <w:num w:numId="8" w16cid:durableId="162597502">
    <w:abstractNumId w:val="7"/>
  </w:num>
  <w:num w:numId="9" w16cid:durableId="84574186">
    <w:abstractNumId w:val="13"/>
  </w:num>
  <w:num w:numId="10" w16cid:durableId="584652262">
    <w:abstractNumId w:val="14"/>
  </w:num>
  <w:num w:numId="11" w16cid:durableId="849100433">
    <w:abstractNumId w:val="12"/>
  </w:num>
  <w:num w:numId="12" w16cid:durableId="1322929411">
    <w:abstractNumId w:val="8"/>
  </w:num>
  <w:num w:numId="13" w16cid:durableId="1579485387">
    <w:abstractNumId w:val="6"/>
  </w:num>
  <w:num w:numId="14" w16cid:durableId="1092513629">
    <w:abstractNumId w:val="3"/>
  </w:num>
  <w:num w:numId="15" w16cid:durableId="1581253507">
    <w:abstractNumId w:val="1"/>
  </w:num>
  <w:num w:numId="16" w16cid:durableId="2016303250">
    <w:abstractNumId w:val="9"/>
  </w:num>
  <w:num w:numId="17" w16cid:durableId="1592473844">
    <w:abstractNumId w:val="4"/>
  </w:num>
  <w:num w:numId="18" w16cid:durableId="1816296370">
    <w:abstractNumId w:val="0"/>
  </w:num>
  <w:num w:numId="19" w16cid:durableId="884830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22FCB"/>
    <w:rsid w:val="000A3327"/>
    <w:rsid w:val="000A6482"/>
    <w:rsid w:val="0015742F"/>
    <w:rsid w:val="001C6EF6"/>
    <w:rsid w:val="001E1735"/>
    <w:rsid w:val="002158C0"/>
    <w:rsid w:val="00245A62"/>
    <w:rsid w:val="002B086E"/>
    <w:rsid w:val="0031680F"/>
    <w:rsid w:val="003236C9"/>
    <w:rsid w:val="00331DF5"/>
    <w:rsid w:val="003454B3"/>
    <w:rsid w:val="0039489D"/>
    <w:rsid w:val="00404ADA"/>
    <w:rsid w:val="00420199"/>
    <w:rsid w:val="0042637F"/>
    <w:rsid w:val="004458CC"/>
    <w:rsid w:val="004530C8"/>
    <w:rsid w:val="004576F6"/>
    <w:rsid w:val="004E0A34"/>
    <w:rsid w:val="00536A26"/>
    <w:rsid w:val="00556D11"/>
    <w:rsid w:val="005B45D5"/>
    <w:rsid w:val="005D5DF9"/>
    <w:rsid w:val="005D78B0"/>
    <w:rsid w:val="00611919"/>
    <w:rsid w:val="006346EF"/>
    <w:rsid w:val="006C1AC5"/>
    <w:rsid w:val="00713286"/>
    <w:rsid w:val="00743AED"/>
    <w:rsid w:val="00765A58"/>
    <w:rsid w:val="0081733F"/>
    <w:rsid w:val="008756E1"/>
    <w:rsid w:val="00897D13"/>
    <w:rsid w:val="008C4544"/>
    <w:rsid w:val="008D072F"/>
    <w:rsid w:val="00970D7C"/>
    <w:rsid w:val="009832E5"/>
    <w:rsid w:val="00AB64AE"/>
    <w:rsid w:val="00AD57EB"/>
    <w:rsid w:val="00AE18D9"/>
    <w:rsid w:val="00AF6836"/>
    <w:rsid w:val="00BF72A9"/>
    <w:rsid w:val="00C23D7B"/>
    <w:rsid w:val="00C527B0"/>
    <w:rsid w:val="00CA0441"/>
    <w:rsid w:val="00CC6539"/>
    <w:rsid w:val="00CD42CC"/>
    <w:rsid w:val="00D80FF1"/>
    <w:rsid w:val="00D81388"/>
    <w:rsid w:val="00E23D50"/>
    <w:rsid w:val="00EA38EC"/>
    <w:rsid w:val="00EB0C95"/>
    <w:rsid w:val="00EC6AD7"/>
    <w:rsid w:val="00ED12FC"/>
    <w:rsid w:val="00EF22E6"/>
    <w:rsid w:val="00EF7D3A"/>
    <w:rsid w:val="00F00034"/>
    <w:rsid w:val="00F57529"/>
    <w:rsid w:val="00F745C4"/>
    <w:rsid w:val="00FD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6D14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8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0F"/>
    <w:rPr>
      <w:rFonts w:ascii="Segoe UI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F57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mailto:tajnik@djecji-vrtic-sunce-zadar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6</cp:revision>
  <cp:lastPrinted>2025-12-12T10:46:00Z</cp:lastPrinted>
  <dcterms:created xsi:type="dcterms:W3CDTF">2026-09-23T09:54:00Z</dcterms:created>
  <dcterms:modified xsi:type="dcterms:W3CDTF">2026-09-23T09:59:00Z</dcterms:modified>
</cp:coreProperties>
</file>