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A37" w14:textId="77777777" w:rsidR="00822E79" w:rsidRDefault="00822E79" w:rsidP="00147366">
      <w:pPr>
        <w:jc w:val="both"/>
        <w:rPr>
          <w:rFonts w:eastAsia="Times New Roman" w:cs="Times New Roman"/>
          <w:b/>
          <w:bCs/>
        </w:rPr>
      </w:pPr>
    </w:p>
    <w:p w14:paraId="05E86B66" w14:textId="77777777" w:rsidR="00A9293A" w:rsidRDefault="00A9293A" w:rsidP="00147366">
      <w:pPr>
        <w:jc w:val="both"/>
        <w:rPr>
          <w:rFonts w:eastAsia="Times New Roman" w:cs="Times New Roman"/>
          <w:b/>
          <w:bCs/>
        </w:rPr>
      </w:pPr>
    </w:p>
    <w:p w14:paraId="406CCC3F" w14:textId="22DBAD5F" w:rsidR="00147366" w:rsidRPr="000F3480" w:rsidRDefault="006F5C2F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DJEČJI </w:t>
      </w:r>
      <w:r w:rsidR="00793F04">
        <w:rPr>
          <w:rFonts w:eastAsia="Times New Roman" w:cs="Times New Roman"/>
          <w:b/>
          <w:bCs/>
        </w:rPr>
        <w:t>VRTIĆ „SUNCE</w:t>
      </w:r>
      <w:r w:rsidR="00147366" w:rsidRPr="000F3480">
        <w:rPr>
          <w:rFonts w:eastAsia="Times New Roman" w:cs="Times New Roman"/>
          <w:b/>
          <w:bCs/>
        </w:rPr>
        <w:t>“</w:t>
      </w:r>
    </w:p>
    <w:p w14:paraId="28E45C76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            Z A D A R</w:t>
      </w:r>
    </w:p>
    <w:p w14:paraId="5BBBF0F5" w14:textId="50831432" w:rsidR="00147366" w:rsidRPr="000F3480" w:rsidRDefault="00793F04" w:rsidP="00147366">
      <w:pPr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 xml:space="preserve">         VESLAČKA 1</w:t>
      </w:r>
    </w:p>
    <w:p w14:paraId="5417DBE4" w14:textId="77777777" w:rsidR="00147366" w:rsidRPr="007168E8" w:rsidRDefault="00147366" w:rsidP="00147366">
      <w:pPr>
        <w:jc w:val="both"/>
        <w:rPr>
          <w:rFonts w:eastAsia="Times New Roman" w:cs="Times New Roman"/>
          <w:b/>
          <w:bCs/>
        </w:rPr>
      </w:pPr>
    </w:p>
    <w:p w14:paraId="325BA175" w14:textId="0958BB94" w:rsidR="00F93702" w:rsidRPr="007168E8" w:rsidRDefault="007168E8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KLASA: 112-0</w:t>
      </w:r>
      <w:r w:rsidR="00793F04">
        <w:rPr>
          <w:rFonts w:eastAsia="Times New Roman" w:cs="Times New Roman"/>
          <w:b/>
          <w:i/>
        </w:rPr>
        <w:t>6/25-01/07</w:t>
      </w:r>
    </w:p>
    <w:p w14:paraId="004DC100" w14:textId="037CB9B5" w:rsidR="00F93702" w:rsidRPr="007168E8" w:rsidRDefault="00F93702" w:rsidP="00F93702">
      <w:pPr>
        <w:spacing w:line="360" w:lineRule="auto"/>
        <w:jc w:val="both"/>
        <w:rPr>
          <w:rFonts w:eastAsia="Times New Roman" w:cs="Times New Roman"/>
          <w:b/>
          <w:i/>
        </w:rPr>
      </w:pPr>
      <w:r w:rsidRPr="007168E8">
        <w:rPr>
          <w:rFonts w:eastAsia="Times New Roman" w:cs="Times New Roman"/>
          <w:b/>
          <w:i/>
        </w:rPr>
        <w:t>URBROJ: 2198-1-1</w:t>
      </w:r>
      <w:r w:rsidR="00793F04">
        <w:rPr>
          <w:rFonts w:eastAsia="Times New Roman" w:cs="Times New Roman"/>
          <w:b/>
          <w:i/>
        </w:rPr>
        <w:t>8</w:t>
      </w:r>
      <w:r w:rsidRPr="007168E8">
        <w:rPr>
          <w:rFonts w:eastAsia="Times New Roman" w:cs="Times New Roman"/>
          <w:b/>
          <w:i/>
        </w:rPr>
        <w:t>-0</w:t>
      </w:r>
      <w:r w:rsidR="007168E8" w:rsidRPr="007168E8">
        <w:rPr>
          <w:rFonts w:eastAsia="Times New Roman" w:cs="Times New Roman"/>
          <w:b/>
          <w:i/>
        </w:rPr>
        <w:t>2</w:t>
      </w:r>
      <w:r w:rsidRPr="007168E8">
        <w:rPr>
          <w:rFonts w:eastAsia="Times New Roman" w:cs="Times New Roman"/>
          <w:b/>
          <w:i/>
        </w:rPr>
        <w:t>-25-1</w:t>
      </w:r>
    </w:p>
    <w:p w14:paraId="41F1D905" w14:textId="77777777" w:rsidR="00F93702" w:rsidRPr="000F3480" w:rsidRDefault="00F93702" w:rsidP="00F93702">
      <w:pPr>
        <w:jc w:val="both"/>
        <w:rPr>
          <w:rFonts w:eastAsia="Times New Roman" w:cs="Times New Roman"/>
          <w:b/>
          <w:bCs/>
          <w:i/>
          <w:iCs/>
          <w:color w:val="FF0000"/>
        </w:rPr>
      </w:pPr>
    </w:p>
    <w:p w14:paraId="761F5B3F" w14:textId="72C10350" w:rsidR="00F93702" w:rsidRPr="000F3480" w:rsidRDefault="00937ADF" w:rsidP="00F93702">
      <w:pPr>
        <w:rPr>
          <w:rFonts w:eastAsia="Times New Roman" w:cs="Times New Roman"/>
          <w:b/>
          <w:bCs/>
          <w:i/>
          <w:iCs/>
          <w:color w:val="FF0000"/>
        </w:rPr>
      </w:pPr>
      <w:r w:rsidRPr="000F3480">
        <w:rPr>
          <w:rFonts w:eastAsia="Times New Roman" w:cs="Times New Roman"/>
          <w:b/>
          <w:bCs/>
          <w:i/>
          <w:iCs/>
        </w:rPr>
        <w:t xml:space="preserve">Zadar, </w:t>
      </w:r>
      <w:r w:rsidR="000E4D09">
        <w:rPr>
          <w:rFonts w:eastAsia="Times New Roman" w:cs="Times New Roman"/>
          <w:b/>
          <w:bCs/>
          <w:i/>
          <w:iCs/>
        </w:rPr>
        <w:t>1</w:t>
      </w:r>
      <w:r w:rsidR="00080976">
        <w:rPr>
          <w:rFonts w:eastAsia="Times New Roman" w:cs="Times New Roman"/>
          <w:b/>
          <w:bCs/>
          <w:i/>
          <w:iCs/>
        </w:rPr>
        <w:t>8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. </w:t>
      </w:r>
      <w:r w:rsidR="000F3480" w:rsidRPr="000F3480">
        <w:rPr>
          <w:rFonts w:eastAsia="Times New Roman" w:cs="Times New Roman"/>
          <w:b/>
          <w:bCs/>
          <w:i/>
          <w:iCs/>
        </w:rPr>
        <w:t>prosinca</w:t>
      </w:r>
      <w:r w:rsidR="00F93702" w:rsidRPr="000F3480">
        <w:rPr>
          <w:rFonts w:eastAsia="Times New Roman" w:cs="Times New Roman"/>
          <w:b/>
          <w:bCs/>
          <w:i/>
          <w:iCs/>
        </w:rPr>
        <w:t xml:space="preserve"> 2025. godine</w:t>
      </w:r>
    </w:p>
    <w:p w14:paraId="2BFC8496" w14:textId="77777777" w:rsidR="00147366" w:rsidRPr="000F3480" w:rsidRDefault="00147366" w:rsidP="00147366">
      <w:pPr>
        <w:rPr>
          <w:rFonts w:eastAsia="Times New Roman" w:cs="Times New Roman"/>
          <w:b/>
          <w:bCs/>
          <w:i/>
          <w:iCs/>
        </w:rPr>
      </w:pPr>
    </w:p>
    <w:p w14:paraId="11773C59" w14:textId="77777777" w:rsidR="00147366" w:rsidRPr="000F3480" w:rsidRDefault="00147366" w:rsidP="00147366">
      <w:pPr>
        <w:jc w:val="both"/>
        <w:rPr>
          <w:rFonts w:eastAsia="Times New Roman" w:cs="Times New Roman"/>
          <w:b/>
          <w:bCs/>
          <w:iCs/>
        </w:rPr>
      </w:pPr>
    </w:p>
    <w:p w14:paraId="2652CB3F" w14:textId="4ABDCE0F" w:rsidR="00147366" w:rsidRPr="000F3480" w:rsidRDefault="00147366" w:rsidP="0099187A">
      <w:pPr>
        <w:jc w:val="both"/>
        <w:rPr>
          <w:rFonts w:eastAsia="Times New Roman" w:cs="Times New Roman"/>
        </w:rPr>
      </w:pPr>
      <w:r w:rsidRPr="000F3480">
        <w:rPr>
          <w:rFonts w:eastAsia="Times New Roman" w:cs="Times New Roman"/>
        </w:rPr>
        <w:t xml:space="preserve">Na temelju </w:t>
      </w:r>
      <w:r w:rsidR="00793F04">
        <w:rPr>
          <w:rFonts w:eastAsia="Times New Roman" w:cs="Times New Roman"/>
        </w:rPr>
        <w:t xml:space="preserve">Odluke Upravnog vijeća Dječjeg vrtića „Sunce“ Zadar </w:t>
      </w:r>
      <w:r w:rsidR="00987A52">
        <w:rPr>
          <w:rFonts w:eastAsia="Times New Roman" w:cs="Times New Roman"/>
        </w:rPr>
        <w:t xml:space="preserve">od 27.11.2025. godine </w:t>
      </w:r>
      <w:r w:rsidR="00793F04">
        <w:rPr>
          <w:rFonts w:eastAsia="Times New Roman" w:cs="Times New Roman"/>
        </w:rPr>
        <w:t xml:space="preserve">i </w:t>
      </w:r>
      <w:r w:rsidRPr="000F3480">
        <w:rPr>
          <w:rFonts w:eastAsia="Times New Roman" w:cs="Times New Roman"/>
        </w:rPr>
        <w:t>članka.</w:t>
      </w:r>
      <w:r w:rsidRPr="000F3480">
        <w:rPr>
          <w:rFonts w:eastAsia="Times New Roman" w:cs="Times New Roman"/>
          <w:color w:val="FF0000"/>
        </w:rPr>
        <w:t xml:space="preserve"> </w:t>
      </w:r>
      <w:r w:rsidRPr="000F3480">
        <w:rPr>
          <w:rFonts w:eastAsia="Times New Roman" w:cs="Times New Roman"/>
        </w:rPr>
        <w:t xml:space="preserve">26. Zakona o predškolskom odgoju i obrazovanju (“Narodne novine” broj 10/97, 107/07, 94/13, 98/19, </w:t>
      </w:r>
      <w:r w:rsidRPr="000F3480">
        <w:rPr>
          <w:rFonts w:eastAsia="Times New Roman" w:cs="Times New Roman"/>
          <w:bCs/>
        </w:rPr>
        <w:t>57/22, 101/23 )</w:t>
      </w:r>
      <w:r w:rsidR="00793F04">
        <w:rPr>
          <w:rFonts w:eastAsia="Times New Roman" w:cs="Times New Roman"/>
        </w:rPr>
        <w:t xml:space="preserve">  </w:t>
      </w:r>
      <w:r w:rsidRPr="000F3480">
        <w:rPr>
          <w:rFonts w:eastAsia="Times New Roman" w:cs="Times New Roman"/>
        </w:rPr>
        <w:t xml:space="preserve"> Upravno vijeće Dječjeg vrtića „</w:t>
      </w:r>
      <w:r w:rsidR="00793F04">
        <w:rPr>
          <w:rFonts w:eastAsia="Times New Roman" w:cs="Times New Roman"/>
        </w:rPr>
        <w:t>Sunce</w:t>
      </w:r>
      <w:r w:rsidRPr="000F3480">
        <w:rPr>
          <w:rFonts w:eastAsia="Times New Roman" w:cs="Times New Roman"/>
        </w:rPr>
        <w:t>“ Zadar, raspisuje:</w:t>
      </w:r>
    </w:p>
    <w:p w14:paraId="514BEA1B" w14:textId="77777777" w:rsidR="00147366" w:rsidRPr="000F3480" w:rsidRDefault="00147366" w:rsidP="00147366">
      <w:pPr>
        <w:ind w:firstLine="708"/>
        <w:jc w:val="both"/>
        <w:rPr>
          <w:rFonts w:eastAsia="Times New Roman" w:cs="Times New Roman"/>
        </w:rPr>
      </w:pPr>
    </w:p>
    <w:p w14:paraId="6860ECD1" w14:textId="77777777" w:rsidR="00147366" w:rsidRPr="000F3480" w:rsidRDefault="0099187A" w:rsidP="007168E8">
      <w:pPr>
        <w:jc w:val="center"/>
        <w:rPr>
          <w:rFonts w:eastAsia="Times New Roman" w:cs="Times New Roman"/>
          <w:b/>
          <w:bCs/>
        </w:rPr>
      </w:pPr>
      <w:r w:rsidRPr="000F3480">
        <w:rPr>
          <w:rFonts w:eastAsia="Times New Roman" w:cs="Times New Roman"/>
          <w:b/>
          <w:bCs/>
        </w:rPr>
        <w:t xml:space="preserve">JAVNI </w:t>
      </w:r>
      <w:r w:rsidR="00147366" w:rsidRPr="000F3480">
        <w:rPr>
          <w:rFonts w:eastAsia="Times New Roman" w:cs="Times New Roman"/>
          <w:b/>
          <w:bCs/>
        </w:rPr>
        <w:t>N</w:t>
      </w:r>
      <w:r w:rsidRPr="000F3480">
        <w:rPr>
          <w:rFonts w:eastAsia="Times New Roman" w:cs="Times New Roman"/>
          <w:b/>
          <w:bCs/>
        </w:rPr>
        <w:t>A</w:t>
      </w:r>
      <w:r w:rsidR="00147366" w:rsidRPr="000F3480">
        <w:rPr>
          <w:rFonts w:eastAsia="Times New Roman" w:cs="Times New Roman"/>
          <w:b/>
          <w:bCs/>
        </w:rPr>
        <w:t>TJEČAJ</w:t>
      </w:r>
    </w:p>
    <w:p w14:paraId="6969F40D" w14:textId="77777777" w:rsidR="00147366" w:rsidRPr="000F3480" w:rsidRDefault="00147366" w:rsidP="00147366">
      <w:pPr>
        <w:spacing w:after="160" w:line="252" w:lineRule="auto"/>
        <w:jc w:val="center"/>
        <w:rPr>
          <w:rFonts w:eastAsia="Times New Roman" w:cs="Times New Roman"/>
          <w:b/>
          <w:bCs/>
          <w:iCs/>
        </w:rPr>
      </w:pPr>
      <w:r w:rsidRPr="000F3480">
        <w:rPr>
          <w:rFonts w:eastAsia="Times New Roman" w:cs="Times New Roman"/>
          <w:b/>
          <w:bCs/>
          <w:iCs/>
        </w:rPr>
        <w:t>za obavljanje poslova na radnom mjestu</w:t>
      </w:r>
    </w:p>
    <w:p w14:paraId="20C486AB" w14:textId="77777777" w:rsidR="00147366" w:rsidRPr="000F3480" w:rsidRDefault="001915A9" w:rsidP="00DD6E78">
      <w:pPr>
        <w:rPr>
          <w:rFonts w:eastAsia="Times New Roman" w:cs="Times New Roman"/>
          <w:b/>
          <w:bCs/>
          <w:iCs/>
        </w:rPr>
      </w:pPr>
      <w:r w:rsidRPr="000F3480">
        <w:rPr>
          <w:rFonts w:eastAsia="Times New Roman" w:cs="Times New Roman"/>
          <w:b/>
          <w:bCs/>
          <w:iCs/>
        </w:rPr>
        <w:t>PSIHOLOG/INJA</w:t>
      </w:r>
    </w:p>
    <w:p w14:paraId="2E6F0FD6" w14:textId="77777777" w:rsidR="001915A9" w:rsidRPr="000F3480" w:rsidRDefault="001915A9" w:rsidP="00147366">
      <w:pPr>
        <w:rPr>
          <w:rFonts w:eastAsia="Times New Roman" w:cs="Times New Roman"/>
          <w:b/>
          <w:bCs/>
          <w:iCs/>
        </w:rPr>
      </w:pPr>
    </w:p>
    <w:p w14:paraId="75BF43AE" w14:textId="1B0D1FDB" w:rsidR="000B5ED0" w:rsidRPr="00DD6E78" w:rsidRDefault="00DD6E78" w:rsidP="001915A9">
      <w:pPr>
        <w:jc w:val="both"/>
        <w:rPr>
          <w:rFonts w:eastAsia="Times New Roman" w:cs="Times New Roman"/>
        </w:rPr>
      </w:pPr>
      <w:r w:rsidRPr="00DD6E78">
        <w:rPr>
          <w:rFonts w:eastAsia="Times New Roman" w:cs="Times New Roman"/>
        </w:rPr>
        <w:t>-</w:t>
      </w:r>
      <w:r w:rsidR="000B5ED0" w:rsidRPr="00DD6E78">
        <w:rPr>
          <w:rFonts w:eastAsia="Times New Roman" w:cs="Times New Roman"/>
        </w:rPr>
        <w:t xml:space="preserve"> jedan (1) izvršitelj/ica – na </w:t>
      </w:r>
      <w:r w:rsidR="001915A9" w:rsidRPr="00DD6E78">
        <w:rPr>
          <w:rFonts w:eastAsia="Times New Roman" w:cs="Times New Roman"/>
        </w:rPr>
        <w:t>ne</w:t>
      </w:r>
      <w:r w:rsidR="000B5ED0" w:rsidRPr="00DD6E78">
        <w:rPr>
          <w:rFonts w:eastAsia="Times New Roman" w:cs="Times New Roman"/>
        </w:rPr>
        <w:t>određeno puno radno vrijeme</w:t>
      </w:r>
      <w:r w:rsidR="00793F04">
        <w:rPr>
          <w:rFonts w:eastAsia="Times New Roman" w:cs="Times New Roman"/>
        </w:rPr>
        <w:t>-novootvoreni poslovi</w:t>
      </w:r>
      <w:r w:rsidR="000B5ED0" w:rsidRPr="00DD6E78">
        <w:rPr>
          <w:rFonts w:eastAsia="Times New Roman" w:cs="Times New Roman"/>
        </w:rPr>
        <w:t xml:space="preserve"> </w:t>
      </w:r>
    </w:p>
    <w:p w14:paraId="45945A3B" w14:textId="77777777" w:rsidR="00147366" w:rsidRPr="000F3480" w:rsidRDefault="00147366" w:rsidP="00147366">
      <w:pPr>
        <w:jc w:val="both"/>
        <w:rPr>
          <w:rFonts w:eastAsia="Times New Roman" w:cs="Times New Roman"/>
          <w:b/>
        </w:rPr>
      </w:pPr>
    </w:p>
    <w:p w14:paraId="67565230" w14:textId="77777777" w:rsidR="00172DF3" w:rsidRPr="0082574E" w:rsidRDefault="00172DF3" w:rsidP="00172DF3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eastAsia="Times New Roman" w:cs="Times New Roman"/>
        </w:rPr>
        <w:t>Radni odnos se zasniva uz obvezni probni rad od</w:t>
      </w:r>
      <w:r w:rsidRPr="0082574E">
        <w:rPr>
          <w:rFonts w:cs="Times New Roman"/>
          <w:lang w:eastAsia="en-US"/>
        </w:rPr>
        <w:t xml:space="preserve"> 3 mjeseca</w:t>
      </w:r>
    </w:p>
    <w:p w14:paraId="759BE396" w14:textId="18C5EF37" w:rsidR="00147366" w:rsidRPr="000F3480" w:rsidRDefault="00147366" w:rsidP="0099187A">
      <w:pPr>
        <w:spacing w:after="113"/>
        <w:jc w:val="both"/>
        <w:rPr>
          <w:rFonts w:cs="Times New Roman"/>
          <w:lang w:eastAsia="en-US"/>
        </w:rPr>
      </w:pPr>
      <w:r w:rsidRPr="000F3480">
        <w:rPr>
          <w:rFonts w:eastAsia="Times New Roman" w:cs="Times New Roman"/>
        </w:rPr>
        <w:t xml:space="preserve">UVJETI za radno mjesto </w:t>
      </w:r>
      <w:r w:rsidR="001915A9" w:rsidRPr="000F3480">
        <w:rPr>
          <w:rFonts w:eastAsia="Times New Roman" w:cs="Times New Roman"/>
        </w:rPr>
        <w:t>psiholog/inja</w:t>
      </w:r>
      <w:r w:rsidRPr="000F3480">
        <w:rPr>
          <w:rFonts w:eastAsia="Times New Roman" w:cs="Times New Roman"/>
        </w:rPr>
        <w:t>:  članak 24.  i 25. Zakona o predškolskom odgoj</w:t>
      </w:r>
      <w:r w:rsidR="00DD6E78">
        <w:rPr>
          <w:rFonts w:eastAsia="Times New Roman" w:cs="Times New Roman"/>
        </w:rPr>
        <w:t>u i obrazovanju (Narodne novine</w:t>
      </w:r>
      <w:r w:rsidRPr="000F3480">
        <w:rPr>
          <w:rFonts w:eastAsia="Times New Roman" w:cs="Times New Roman"/>
        </w:rPr>
        <w:t xml:space="preserve"> br</w:t>
      </w:r>
      <w:r w:rsidR="00DD6E78">
        <w:rPr>
          <w:rFonts w:eastAsia="Times New Roman" w:cs="Times New Roman"/>
        </w:rPr>
        <w:t>.</w:t>
      </w:r>
      <w:r w:rsidRPr="000F3480">
        <w:rPr>
          <w:rFonts w:eastAsia="Times New Roman" w:cs="Times New Roman"/>
        </w:rPr>
        <w:t xml:space="preserve"> 10/97, 107/07, 94/13, 98/19, 57/22, 101/23</w:t>
      </w:r>
      <w:r w:rsidR="00793F04">
        <w:rPr>
          <w:rFonts w:eastAsia="Times New Roman" w:cs="Times New Roman"/>
        </w:rPr>
        <w:t>)</w:t>
      </w:r>
      <w:r w:rsidRPr="000F3480">
        <w:rPr>
          <w:rFonts w:eastAsia="Times New Roman" w:cs="Times New Roman"/>
        </w:rPr>
        <w:t>, članak 2. stavak 1.</w:t>
      </w:r>
      <w:r w:rsidR="0099187A" w:rsidRPr="000F3480">
        <w:rPr>
          <w:rFonts w:eastAsia="Times New Roman" w:cs="Times New Roman"/>
        </w:rPr>
        <w:t xml:space="preserve"> </w:t>
      </w:r>
      <w:r w:rsidRPr="000F3480">
        <w:rPr>
          <w:rFonts w:cs="Times New Roman"/>
          <w:lang w:eastAsia="en-US"/>
        </w:rPr>
        <w:t>Pravilnika o odgovarajućoj vrsti  i razini obrazovanja odgojno-obrazovnih i ostalih radnika u dječjem vrtiću, ustanovama te drugim pravnim i fizičkim osobama koje provode programe ranog i predškolskog odgoj</w:t>
      </w:r>
      <w:r w:rsidR="00DD6E78">
        <w:rPr>
          <w:rFonts w:cs="Times New Roman"/>
          <w:lang w:eastAsia="en-US"/>
        </w:rPr>
        <w:t xml:space="preserve">a i obrazovanja (Narodne novine </w:t>
      </w:r>
      <w:r w:rsidRPr="000F3480">
        <w:rPr>
          <w:rFonts w:cs="Times New Roman"/>
          <w:lang w:eastAsia="en-US"/>
        </w:rPr>
        <w:t>br</w:t>
      </w:r>
      <w:r w:rsidR="00DD6E78">
        <w:rPr>
          <w:rFonts w:cs="Times New Roman"/>
          <w:lang w:eastAsia="en-US"/>
        </w:rPr>
        <w:t>.</w:t>
      </w:r>
      <w:r w:rsidRPr="000F3480">
        <w:rPr>
          <w:rFonts w:cs="Times New Roman"/>
          <w:lang w:eastAsia="en-US"/>
        </w:rPr>
        <w:t xml:space="preserve"> 145/24</w:t>
      </w:r>
      <w:r w:rsidR="00EB6ED4">
        <w:rPr>
          <w:rFonts w:cs="Times New Roman"/>
          <w:lang w:eastAsia="en-US"/>
        </w:rPr>
        <w:t>,62/25</w:t>
      </w:r>
      <w:r w:rsidRPr="000F3480">
        <w:rPr>
          <w:rFonts w:cs="Times New Roman"/>
          <w:lang w:eastAsia="en-US"/>
        </w:rPr>
        <w:t>) te čl. 24. Pravilnika o unutarnjem ustrojstvu Dječjeg vrtića „</w:t>
      </w:r>
      <w:r w:rsidR="00793F04">
        <w:rPr>
          <w:rFonts w:cs="Times New Roman"/>
          <w:lang w:eastAsia="en-US"/>
        </w:rPr>
        <w:t>Sunce</w:t>
      </w:r>
      <w:r w:rsidRPr="000F3480">
        <w:rPr>
          <w:rFonts w:cs="Times New Roman"/>
          <w:lang w:eastAsia="en-US"/>
        </w:rPr>
        <w:t>“ Zadar:</w:t>
      </w:r>
    </w:p>
    <w:p w14:paraId="7876DDC3" w14:textId="77777777" w:rsidR="004C2F8E" w:rsidRPr="000F3480" w:rsidRDefault="004C2F8E" w:rsidP="004C2F8E">
      <w:pPr>
        <w:pStyle w:val="ListParagraph"/>
        <w:numPr>
          <w:ilvl w:val="0"/>
          <w:numId w:val="7"/>
        </w:numPr>
        <w:spacing w:after="160" w:line="259" w:lineRule="auto"/>
        <w:rPr>
          <w:rFonts w:eastAsia="Calibri"/>
          <w:b/>
          <w:lang w:eastAsia="en-US"/>
        </w:rPr>
      </w:pPr>
      <w:bookmarkStart w:id="0" w:name="_Hlk115371361"/>
      <w:r w:rsidRPr="000F3480">
        <w:t>studij: psihologija</w:t>
      </w:r>
    </w:p>
    <w:p w14:paraId="03266DD1" w14:textId="77777777" w:rsidR="004C2F8E" w:rsidRPr="000F3480" w:rsidRDefault="004C2F8E" w:rsidP="004C2F8E">
      <w:pPr>
        <w:pStyle w:val="ListParagraph"/>
        <w:numPr>
          <w:ilvl w:val="0"/>
          <w:numId w:val="7"/>
        </w:numPr>
        <w:spacing w:after="160" w:line="259" w:lineRule="auto"/>
        <w:rPr>
          <w:rFonts w:eastAsia="Calibri"/>
          <w:b/>
          <w:lang w:eastAsia="en-US"/>
        </w:rPr>
      </w:pPr>
      <w:r w:rsidRPr="000F3480">
        <w:t xml:space="preserve">vrsta i razina studija: sveučilišni diplomski studij </w:t>
      </w:r>
    </w:p>
    <w:p w14:paraId="744F94A8" w14:textId="77777777" w:rsidR="004C2F8E" w:rsidRPr="000F3480" w:rsidRDefault="004C2F8E" w:rsidP="004C2F8E">
      <w:pPr>
        <w:pStyle w:val="ListParagraph"/>
        <w:numPr>
          <w:ilvl w:val="0"/>
          <w:numId w:val="7"/>
        </w:numPr>
        <w:spacing w:after="160" w:line="259" w:lineRule="auto"/>
        <w:rPr>
          <w:rFonts w:eastAsia="Calibri"/>
          <w:b/>
          <w:lang w:eastAsia="en-US"/>
        </w:rPr>
      </w:pPr>
      <w:r w:rsidRPr="000F3480">
        <w:t>stečeni akademski naziv: sveučilišni/a magistar/magistra psihologije</w:t>
      </w:r>
    </w:p>
    <w:p w14:paraId="2C06F7E8" w14:textId="77777777" w:rsidR="001915A9" w:rsidRPr="000F3480" w:rsidRDefault="004C2F8E" w:rsidP="004C2F8E">
      <w:pPr>
        <w:pStyle w:val="ListParagraph"/>
        <w:numPr>
          <w:ilvl w:val="0"/>
          <w:numId w:val="7"/>
        </w:numPr>
        <w:spacing w:after="160" w:line="259" w:lineRule="auto"/>
      </w:pPr>
      <w:r w:rsidRPr="000F3480">
        <w:t xml:space="preserve">profesor psihologije odnosno osobe koje su završile odgovarajući studijski program prema ranijim propisima  </w:t>
      </w:r>
    </w:p>
    <w:p w14:paraId="728B0D5B" w14:textId="20D243BF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Kandidati zaineresirani za radno mjesto psiholog/inja trebaju dostaviti </w:t>
      </w:r>
      <w:r w:rsidR="00987A52">
        <w:rPr>
          <w:rFonts w:eastAsia="Times New Roman" w:cs="Times New Roman"/>
          <w:bCs/>
        </w:rPr>
        <w:t>s</w:t>
      </w:r>
      <w:r>
        <w:rPr>
          <w:rFonts w:eastAsia="Times New Roman" w:cs="Times New Roman"/>
          <w:bCs/>
        </w:rPr>
        <w:t>lijedeću dokumentaciju:</w:t>
      </w:r>
    </w:p>
    <w:p w14:paraId="5B8C572A" w14:textId="77777777" w:rsidR="000E4D09" w:rsidRDefault="000E4D09" w:rsidP="000E4D09">
      <w:pPr>
        <w:jc w:val="both"/>
        <w:rPr>
          <w:rFonts w:eastAsia="Times New Roman" w:cs="Times New Roman"/>
          <w:bCs/>
        </w:rPr>
      </w:pPr>
    </w:p>
    <w:p w14:paraId="31F8D0E2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1.vlastoručno potpisanu prijavu na natječaj u kojoj kandidat navodi osobne podatke (ime i prezime, adresa stanovanja, broj telefona / mobitela, email adresa)</w:t>
      </w:r>
      <w:r>
        <w:rPr>
          <w:rFonts w:eastAsia="Times New Roman" w:cs="Times New Roman"/>
          <w:bCs/>
          <w:color w:val="FF0000"/>
        </w:rPr>
        <w:t xml:space="preserve"> </w:t>
      </w:r>
      <w:r>
        <w:rPr>
          <w:rFonts w:eastAsia="Times New Roman" w:cs="Times New Roman"/>
          <w:bCs/>
        </w:rPr>
        <w:t>sa naznakom radnog mjesta na koje se prijavljuje, i popis preslika dokaza  o ispunjavanju formalnih uvjeta iz natječaja 2.životopis,</w:t>
      </w:r>
    </w:p>
    <w:p w14:paraId="317233C9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3.dokaz o stečenoj stručnoj spremi,</w:t>
      </w:r>
    </w:p>
    <w:p w14:paraId="05397D04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4.dokaz o državljanstvu (osobna iskaznica, putovnica ili domovnica)</w:t>
      </w:r>
    </w:p>
    <w:p w14:paraId="097DB183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5.dokaz o stručnom ispitu ukoliko ga kandidadat posjeduje, </w:t>
      </w:r>
    </w:p>
    <w:p w14:paraId="360FA4C4" w14:textId="77777777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6.dokaze o nepostojanju zapreka za zasnivanje radnog odnosa sukladno članku 25. Zakona o predškolskom odgoju i obrazovanju (Narodne novine br. 10/97, 107/07, 94/13, 98/19, 57/22,101/23), ne stariji od 6 mjeseci</w:t>
      </w:r>
    </w:p>
    <w:p w14:paraId="1130B332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lastRenderedPageBreak/>
        <w:t xml:space="preserve">potvrda   nadležnog suda da se protiv kandidata ne vodi kazneni postupak (članak 25. stavak 2. </w:t>
      </w:r>
      <w:r>
        <w:rPr>
          <w:rFonts w:eastAsia="Times New Roman" w:cs="Times New Roman"/>
        </w:rPr>
        <w:t>Zakona o predškolskom odgoju i obrazovanju Narodne novine, broj 10/97, 107/07, 94/13, 98/19, 57/22,101/23,145/23),</w:t>
      </w:r>
    </w:p>
    <w:p w14:paraId="14573D4A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potvrda   nadležnog suda da se protiv kandidata ne vodi prekršajni postupak (članak 25. stavak 4. </w:t>
      </w:r>
      <w:r>
        <w:rPr>
          <w:rFonts w:eastAsia="Times New Roman" w:cs="Times New Roman"/>
        </w:rPr>
        <w:t>Zakona o predškolskom odgoju i obrazovanju Narodne novine br. 10/97, 107/07, 94/13, 98/19, 57/22,101/23,145/23),</w:t>
      </w:r>
    </w:p>
    <w:p w14:paraId="71D6F53B" w14:textId="77777777" w:rsidR="000E4D09" w:rsidRDefault="000E4D09" w:rsidP="000E4D09">
      <w:pPr>
        <w:numPr>
          <w:ilvl w:val="0"/>
          <w:numId w:val="3"/>
        </w:numPr>
        <w:spacing w:after="160" w:line="252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  <w:color w:val="000000" w:themeColor="text1"/>
        </w:rPr>
        <w:t xml:space="preserve">potvrda nadležnog područnog ureda Hrvatskog zavoda za socijalni rad </w:t>
      </w:r>
      <w:r>
        <w:rPr>
          <w:rFonts w:eastAsia="Times New Roman" w:cs="Times New Roman"/>
          <w:bCs/>
        </w:rPr>
        <w:t xml:space="preserve">(članak 25. stavak 10. </w:t>
      </w:r>
      <w:r>
        <w:rPr>
          <w:rFonts w:eastAsia="Times New Roman" w:cs="Times New Roman"/>
        </w:rPr>
        <w:t>Zakona o predškolskom odgoju i obrazovanju Narodne novine, broj 10/97, 107/07, 94/13, 98/19, 57/22,101/23,145/23)</w:t>
      </w:r>
    </w:p>
    <w:p w14:paraId="5E8ABEDC" w14:textId="3C881574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7.dokaz o radnom iskustvu: elektronički zapis o radno pravnom statusu - ispis iz evidencije Hrvatskog zavoda za mirovinsko osiguranje (ne stariji od mjesec dana).</w:t>
      </w:r>
    </w:p>
    <w:p w14:paraId="4BABC8F9" w14:textId="77777777" w:rsidR="000E4D09" w:rsidRDefault="000E4D09" w:rsidP="000E4D09">
      <w:pPr>
        <w:jc w:val="both"/>
        <w:rPr>
          <w:rFonts w:eastAsia="Times New Roman" w:cs="Times New Roman"/>
          <w:bCs/>
        </w:rPr>
      </w:pPr>
    </w:p>
    <w:p w14:paraId="2AFD4A11" w14:textId="214F42D9" w:rsidR="000E4D09" w:rsidRDefault="000E4D09" w:rsidP="000E4D09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8.</w:t>
      </w:r>
      <w:r w:rsidR="00987A52">
        <w:rPr>
          <w:rFonts w:eastAsia="Times New Roman" w:cs="Times New Roman"/>
          <w:bCs/>
        </w:rPr>
        <w:t xml:space="preserve">kandidat koji ima </w:t>
      </w:r>
      <w:r>
        <w:rPr>
          <w:rFonts w:eastAsia="Times New Roman" w:cs="Times New Roman"/>
          <w:bCs/>
        </w:rPr>
        <w:t>dokaze</w:t>
      </w:r>
      <w:r w:rsidR="00F000AB">
        <w:rPr>
          <w:rFonts w:eastAsia="Times New Roman" w:cs="Times New Roman"/>
          <w:bCs/>
        </w:rPr>
        <w:t xml:space="preserve"> </w:t>
      </w:r>
      <w:r>
        <w:rPr>
          <w:rFonts w:eastAsia="Times New Roman" w:cs="Times New Roman"/>
          <w:bCs/>
        </w:rPr>
        <w:t xml:space="preserve"> </w:t>
      </w:r>
      <w:r w:rsidR="00F000AB">
        <w:rPr>
          <w:rFonts w:eastAsia="Times New Roman" w:cs="Times New Roman"/>
          <w:bCs/>
        </w:rPr>
        <w:t>( potvrde o napredovanju, potvrde za osobne kompentencije, potvrde za sudjelovanje u projektima vrtića i projektima Europske unije</w:t>
      </w:r>
      <w:r w:rsidR="00487016">
        <w:rPr>
          <w:rFonts w:eastAsia="Times New Roman" w:cs="Times New Roman"/>
          <w:bCs/>
        </w:rPr>
        <w:t xml:space="preserve"> ...</w:t>
      </w:r>
      <w:r w:rsidR="00F000AB">
        <w:rPr>
          <w:rFonts w:eastAsia="Times New Roman" w:cs="Times New Roman"/>
          <w:bCs/>
        </w:rPr>
        <w:t xml:space="preserve">  ) </w:t>
      </w:r>
      <w:r>
        <w:rPr>
          <w:rFonts w:eastAsia="Times New Roman" w:cs="Times New Roman"/>
          <w:bCs/>
        </w:rPr>
        <w:t>navedene u obav</w:t>
      </w:r>
      <w:r w:rsidR="00C90A82">
        <w:rPr>
          <w:rFonts w:eastAsia="Times New Roman" w:cs="Times New Roman"/>
          <w:bCs/>
        </w:rPr>
        <w:t>i</w:t>
      </w:r>
      <w:r>
        <w:rPr>
          <w:rFonts w:eastAsia="Times New Roman" w:cs="Times New Roman"/>
          <w:bCs/>
        </w:rPr>
        <w:t>jesti pod točkom 3 u privitku ovog natječaja</w:t>
      </w:r>
      <w:r w:rsidR="00487016">
        <w:rPr>
          <w:rFonts w:eastAsia="Times New Roman" w:cs="Times New Roman"/>
          <w:bCs/>
        </w:rPr>
        <w:t xml:space="preserve">, </w:t>
      </w:r>
      <w:r w:rsidR="00987A52">
        <w:rPr>
          <w:rFonts w:eastAsia="Times New Roman" w:cs="Times New Roman"/>
          <w:bCs/>
        </w:rPr>
        <w:t xml:space="preserve">treba ih </w:t>
      </w:r>
      <w:r w:rsidR="00487016">
        <w:rPr>
          <w:rFonts w:eastAsia="Times New Roman" w:cs="Times New Roman"/>
          <w:bCs/>
        </w:rPr>
        <w:t xml:space="preserve">dostaviti u preslici </w:t>
      </w:r>
      <w:r>
        <w:rPr>
          <w:rFonts w:eastAsia="Times New Roman" w:cs="Times New Roman"/>
          <w:bCs/>
        </w:rPr>
        <w:t>za dodatne bodove</w:t>
      </w:r>
      <w:r w:rsidR="00487016">
        <w:rPr>
          <w:rFonts w:eastAsia="Times New Roman" w:cs="Times New Roman"/>
          <w:bCs/>
        </w:rPr>
        <w:t xml:space="preserve">, koji se dodaju samo nakon ostvarenja 50 % bodova postignutih pri  usmenoj provjeri pred  Povjerenstvom </w:t>
      </w:r>
      <w:r w:rsidR="00987A52">
        <w:rPr>
          <w:rFonts w:eastAsia="Times New Roman" w:cs="Times New Roman"/>
          <w:bCs/>
        </w:rPr>
        <w:t>.</w:t>
      </w:r>
    </w:p>
    <w:p w14:paraId="0BC8E374" w14:textId="77777777" w:rsidR="000E4D09" w:rsidRDefault="000E4D09" w:rsidP="000E4D09">
      <w:pPr>
        <w:jc w:val="both"/>
        <w:rPr>
          <w:rFonts w:eastAsia="Times New Roman" w:cs="Times New Roman"/>
          <w:bCs/>
          <w:color w:val="FF0000"/>
        </w:rPr>
      </w:pPr>
    </w:p>
    <w:p w14:paraId="34CA9156" w14:textId="77777777" w:rsidR="000E4D09" w:rsidRDefault="000E4D09" w:rsidP="000E4D09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>Kandidat  koji prema posebnim propisima ostvaruje pravo prednosti, mora se u prijavi na natječaj pozvati na to pravo, odnosno uz prijavu priložiti svu propisanu dokumentaciju prema posebnom zakonu.</w:t>
      </w:r>
    </w:p>
    <w:p w14:paraId="5A3672EC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Kandidat koji može ostvariti pravo prednosti:</w:t>
      </w:r>
    </w:p>
    <w:p w14:paraId="75E3AA0A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– sukladno čl. 102. Zakona o hrvatskim braniteljima iz Domovinskog rata i članovima njihovih obitelji (Narodne novine br. 121/17, 98/19, 84/21,156/23), uz prijavu na natječaj dužna je priložiti osim dokaza o ispunjavanju traženih uvjeta i sve potrebne dokaze dostupne na poveznici Ministarstva hrvatskih branitelja: </w:t>
      </w:r>
      <w:hyperlink r:id="rId5" w:history="1">
        <w:r>
          <w:rPr>
            <w:rStyle w:val="Hyperlink"/>
            <w:rFonts w:eastAsia="Times New Roman" w:cs="Times New Roman"/>
            <w:color w:val="0000FF"/>
          </w:rPr>
          <w:t>https://branitelji.gov.hr/zaposljavanje-843/843</w:t>
        </w:r>
      </w:hyperlink>
      <w:r>
        <w:rPr>
          <w:rFonts w:eastAsia="Times New Roman" w:cs="Times New Roman"/>
        </w:rPr>
        <w:t xml:space="preserve">. </w:t>
      </w:r>
    </w:p>
    <w:p w14:paraId="39FF2776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0C99AE04" w14:textId="77777777" w:rsidR="000E4D09" w:rsidRDefault="000E4D09" w:rsidP="000E4D09">
      <w:pPr>
        <w:jc w:val="both"/>
        <w:rPr>
          <w:rFonts w:eastAsia="Times New Roman" w:cs="Times New Roman"/>
        </w:rPr>
      </w:pPr>
      <w:hyperlink r:id="rId6" w:history="1">
        <w:r>
          <w:rPr>
            <w:rStyle w:val="Hyperlink"/>
            <w:rFonts w:eastAsia="Times New Roman" w:cs="Times New Roman"/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7EB58240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– sukladno čl. 47. – 50. Zakona o civilnim stradalnicima iz Domovinskog rata (Narodne novine br. 84/21), uz prijavu na natječaj dužna je priložiti osim dokaza o ispunjavanju traženih uvjeta i sve potrebne dokaze dostupne na poveznici Ministarstva hrvatskih branitelja: </w:t>
      </w:r>
      <w:hyperlink r:id="rId7" w:history="1">
        <w:r>
          <w:rPr>
            <w:rStyle w:val="Hyperlink"/>
            <w:rFonts w:eastAsia="Times New Roman" w:cs="Times New Roman"/>
            <w:color w:val="0000FF"/>
          </w:rPr>
          <w:t>https://branitelji.gov.hr/zaposljavanje-843/843</w:t>
        </w:r>
      </w:hyperlink>
      <w:r>
        <w:rPr>
          <w:rFonts w:eastAsia="Times New Roman" w:cs="Times New Roman"/>
        </w:rPr>
        <w:t xml:space="preserve">. </w:t>
      </w:r>
    </w:p>
    <w:p w14:paraId="1452D74D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Informacije o dokazima koji su potrebni za ostvarivanje prava prednosti pri zapošljavanju nalaze se na poveznici: </w:t>
      </w:r>
    </w:p>
    <w:p w14:paraId="491A56CD" w14:textId="77777777" w:rsidR="000E4D09" w:rsidRDefault="000E4D09" w:rsidP="000E4D09">
      <w:pPr>
        <w:jc w:val="both"/>
        <w:rPr>
          <w:rFonts w:eastAsia="Times New Roman" w:cs="Times New Roman"/>
        </w:rPr>
      </w:pPr>
      <w:hyperlink r:id="rId8" w:history="1">
        <w:r>
          <w:rPr>
            <w:rStyle w:val="Hyperlink"/>
            <w:rFonts w:eastAsia="Times New Roman" w:cs="Times New Roman"/>
            <w:color w:val="0000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1280C84C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– sukladno čl. 48. f Zakona o zaštiti vojnih i civilnih invalida rata (Narodne novine br. 33/92, 57/92, 77/92, 27/93, 58/93, 2/94, 76/94, 108/95, 108/96, 82/01, 103/03, 148/13, 98/19), uz prijavu na natječaj dužna je, osim dokaza o ispunjavanju traženih uvjeta, priložiti i rješenje, odnosno potvrdu iz koje je vidljivo to pravo te dokaz o tome na koji način je prestao radni odnos kod posljednjeg poslodavca;</w:t>
      </w:r>
    </w:p>
    <w:p w14:paraId="7190CC92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– sukladno čl. 9. Zakona o profesionalnoj rehabilitaciji i zapošljavanju osoba s invaliditetom (Narodne novine br. 157/13, 152/14, 39/18, 32/20), uz prijavu na natječaj dužna je osim dokaza </w:t>
      </w:r>
      <w:r>
        <w:rPr>
          <w:rFonts w:eastAsia="Times New Roman" w:cs="Times New Roman"/>
        </w:rPr>
        <w:lastRenderedPageBreak/>
        <w:t>o ispunjavanju traženih uvjeta, priložiti dokaz o utvrđenom statusu osobe s invaliditetom te dokaz o tome na koji način je prestao radni odnos kod posljednjeg poslodavca.</w:t>
      </w:r>
    </w:p>
    <w:p w14:paraId="5B04E962" w14:textId="77777777" w:rsidR="000E4D09" w:rsidRDefault="000E4D09" w:rsidP="000E4D09">
      <w:pPr>
        <w:jc w:val="both"/>
        <w:rPr>
          <w:rFonts w:eastAsia="Times New Roman" w:cs="Times New Roman"/>
        </w:rPr>
      </w:pPr>
    </w:p>
    <w:p w14:paraId="667A479D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Sukladno članku 13. Zakona o ravnopravnosti spolova („Narodne novine“, broj 82/08, 69/17) na javni natječaj se mogu javiti osobe oba spola.</w:t>
      </w:r>
    </w:p>
    <w:p w14:paraId="7C1A4B44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Izrazi koji se koriste u ovom natječaju, a imaju rodno značenje koriste se neutralno i odnose se jednako na muški i ženski rod.</w:t>
      </w:r>
    </w:p>
    <w:p w14:paraId="17C66BDD" w14:textId="77777777" w:rsidR="000E4D09" w:rsidRDefault="000E4D09" w:rsidP="000E4D09">
      <w:pPr>
        <w:jc w:val="both"/>
        <w:rPr>
          <w:rFonts w:eastAsia="Times New Roman" w:cs="Times New Roman"/>
          <w:sz w:val="10"/>
          <w:szCs w:val="10"/>
        </w:rPr>
      </w:pPr>
    </w:p>
    <w:p w14:paraId="3224B003" w14:textId="77777777" w:rsidR="000E4D09" w:rsidRDefault="000E4D09" w:rsidP="000E4D09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Izabrani kandidat bit će pozvan da u primjernom roku, a prije sklapanja ugovora o radu, dostavi uvjerenje o zdravstvenoj sposobnosti za obavljanje poslova radnog mjesta kao i izvornike drugih dokaza o ispunjavanju formalnih uvjeta iz javnog natječaja, čiji su preslici priloženi uz prijavu na javni natječaj, uz upozorenje da se nedostavljanje traženih isprava smatra odustajanjem od prijema u službu.</w:t>
      </w:r>
    </w:p>
    <w:p w14:paraId="44813BCE" w14:textId="77777777" w:rsidR="000E4D09" w:rsidRDefault="000E4D09" w:rsidP="000E4D09">
      <w:pPr>
        <w:jc w:val="both"/>
        <w:rPr>
          <w:rFonts w:eastAsia="Times New Roman" w:cs="Times New Roman"/>
          <w:sz w:val="10"/>
          <w:szCs w:val="10"/>
        </w:rPr>
      </w:pPr>
    </w:p>
    <w:p w14:paraId="61A05E70" w14:textId="77777777" w:rsidR="00C90A82" w:rsidRDefault="00C90A82" w:rsidP="00C90A82">
      <w:pPr>
        <w:jc w:val="both"/>
        <w:rPr>
          <w:rFonts w:eastAsia="Times New Roman" w:cs="Times New Roman"/>
        </w:rPr>
      </w:pPr>
    </w:p>
    <w:p w14:paraId="6053DC4E" w14:textId="77777777" w:rsidR="00C90A82" w:rsidRDefault="00C90A82" w:rsidP="00C90A82">
      <w:pPr>
        <w:jc w:val="both"/>
        <w:rPr>
          <w:rFonts w:eastAsia="Times New Roman" w:cs="Times New Roman"/>
          <w:sz w:val="10"/>
          <w:szCs w:val="10"/>
        </w:rPr>
      </w:pPr>
    </w:p>
    <w:p w14:paraId="0C379294" w14:textId="77777777" w:rsidR="00C90A82" w:rsidRDefault="00C90A82" w:rsidP="00C90A8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Urednom prijavom smatra se ona koja sadrži sve podatke i priloge tražene u javnom natječaju.</w:t>
      </w:r>
    </w:p>
    <w:p w14:paraId="4AFEDD01" w14:textId="77777777" w:rsidR="00C90A82" w:rsidRDefault="00C90A82" w:rsidP="00C90A82">
      <w:pPr>
        <w:jc w:val="both"/>
        <w:rPr>
          <w:rFonts w:eastAsia="Times New Roman" w:cs="Times New Roman"/>
          <w:color w:val="FF0000"/>
        </w:rPr>
      </w:pPr>
      <w:r>
        <w:rPr>
          <w:rFonts w:eastAsia="Times New Roman" w:cs="Times New Roman"/>
        </w:rPr>
        <w:t>Osoba koja ne podnese pravodobnu i urednu prijavu ili ne ispunjava formalne uvjete iz javnog natječaja ne smatra se kandidatom prijavljenim na javni natječaj i njegova prijava neće biti razmatrana.</w:t>
      </w:r>
    </w:p>
    <w:p w14:paraId="2E7153C5" w14:textId="77777777" w:rsidR="00C90A82" w:rsidRDefault="00C90A82" w:rsidP="00C90A82">
      <w:pPr>
        <w:jc w:val="both"/>
        <w:rPr>
          <w:rFonts w:eastAsia="Times New Roman" w:cs="Times New Roman"/>
          <w:sz w:val="10"/>
          <w:szCs w:val="10"/>
        </w:rPr>
      </w:pPr>
    </w:p>
    <w:p w14:paraId="4CA76F54" w14:textId="77777777" w:rsidR="00C90A82" w:rsidRDefault="00C90A82" w:rsidP="00C90A8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Za osobe koje zadovoljavaju formalne uvjete javnog natječaja i stekle su status kandidata prijavljenog na javni natječaj bit će provedena provjera znanja  usmenim putem .</w:t>
      </w:r>
    </w:p>
    <w:p w14:paraId="4E66BD49" w14:textId="77777777" w:rsidR="00C90A82" w:rsidRDefault="00C90A82" w:rsidP="00C90A82">
      <w:pPr>
        <w:jc w:val="both"/>
        <w:rPr>
          <w:rFonts w:eastAsia="Times New Roman" w:cs="Times New Roman"/>
          <w:sz w:val="10"/>
          <w:szCs w:val="10"/>
        </w:rPr>
      </w:pPr>
    </w:p>
    <w:p w14:paraId="56787634" w14:textId="77777777" w:rsidR="00C90A82" w:rsidRDefault="00C90A82" w:rsidP="00C90A8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Ako kandidat ne pristupi provjeri znanja usmenim putem, smatrat će se da je povukao prijavu na javni natječaj.</w:t>
      </w:r>
    </w:p>
    <w:p w14:paraId="665B9D2D" w14:textId="77777777" w:rsidR="00C90A82" w:rsidRDefault="00C90A82" w:rsidP="00C90A82">
      <w:pPr>
        <w:jc w:val="both"/>
        <w:rPr>
          <w:rFonts w:eastAsia="Times New Roman" w:cs="Times New Roman"/>
          <w:sz w:val="10"/>
          <w:szCs w:val="10"/>
        </w:rPr>
      </w:pPr>
    </w:p>
    <w:p w14:paraId="63A9C3F4" w14:textId="77777777" w:rsidR="00C90A82" w:rsidRDefault="00C90A82" w:rsidP="00C90A8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Na mrežnoj stranici Dječjeg vrtića „Sunce“ Zadar </w:t>
      </w:r>
      <w:hyperlink r:id="rId9" w:history="1">
        <w:r>
          <w:rPr>
            <w:rStyle w:val="Hyperlink"/>
            <w:rFonts w:eastAsia="Times New Roman" w:cs="Times New Roman"/>
          </w:rPr>
          <w:t>https://www.djecji-vrtic-sunce-zadar.hr/natjecaji</w:t>
        </w:r>
      </w:hyperlink>
      <w:r>
        <w:rPr>
          <w:rFonts w:eastAsia="Times New Roman" w:cs="Times New Roman"/>
        </w:rPr>
        <w:t xml:space="preserve"> /</w:t>
      </w:r>
      <w:r>
        <w:rPr>
          <w:rFonts w:eastAsia="Times New Roman"/>
        </w:rPr>
        <w:t xml:space="preserve">pod „Obavijest i upute za prijavu“ </w:t>
      </w:r>
      <w:r>
        <w:rPr>
          <w:rFonts w:eastAsia="Times New Roman" w:cs="Times New Roman"/>
        </w:rPr>
        <w:t xml:space="preserve">navest će se opis poslova radnog mjesta, podaci o plaći, način obavljanja usmene provjere znanja  kandidata ,te pravni i drugi izvori za pripremanje kandidata za provjeru. </w:t>
      </w:r>
    </w:p>
    <w:p w14:paraId="02CF441B" w14:textId="77777777" w:rsidR="00C90A82" w:rsidRDefault="00C90A82" w:rsidP="00C90A82">
      <w:pPr>
        <w:jc w:val="both"/>
        <w:rPr>
          <w:rFonts w:eastAsia="Times New Roman" w:cs="Times New Roman"/>
          <w:sz w:val="10"/>
          <w:szCs w:val="10"/>
        </w:rPr>
      </w:pPr>
    </w:p>
    <w:p w14:paraId="647478D4" w14:textId="23C4108F" w:rsidR="00C90A82" w:rsidRDefault="00C90A82" w:rsidP="00C90A82">
      <w:pPr>
        <w:jc w:val="both"/>
      </w:pPr>
      <w:r>
        <w:t xml:space="preserve">Vrijeme održavanja provjere znanja pred Povjerenstvom biti će objavljeno na web stranici Vrića </w:t>
      </w:r>
      <w:hyperlink r:id="rId10" w:history="1">
        <w:r w:rsidR="00987A52">
          <w:rPr>
            <w:rStyle w:val="Hyperlink"/>
            <w:rFonts w:eastAsia="Times New Roman" w:cs="Times New Roman"/>
          </w:rPr>
          <w:t>https://www.djecji-vrtic-sunce-zadar.hr/natjecaji</w:t>
        </w:r>
      </w:hyperlink>
      <w:r w:rsidR="00987A52">
        <w:rPr>
          <w:rFonts w:eastAsia="Times New Roman" w:cs="Times New Roman"/>
        </w:rPr>
        <w:t xml:space="preserve"> /</w:t>
      </w:r>
      <w:r>
        <w:t>pet dana prije same provjere.</w:t>
      </w:r>
    </w:p>
    <w:p w14:paraId="106F3740" w14:textId="77777777" w:rsidR="00987A52" w:rsidRDefault="00987A52" w:rsidP="00C90A82">
      <w:pPr>
        <w:jc w:val="both"/>
      </w:pPr>
    </w:p>
    <w:p w14:paraId="2F312B54" w14:textId="77777777" w:rsidR="00C90A82" w:rsidRDefault="00C90A82" w:rsidP="00C90A82">
      <w:pPr>
        <w:jc w:val="both"/>
      </w:pPr>
      <w:r>
        <w:t>O rezultatima javnog natječaja kandidati će biti obaviješteni u roku trideset (30) dana od dana isteka roka za podnošenje prijava dostavom odluke o prijemu izabranog kandidata ili dostavom odluke o poništenju javnog natječaja.</w:t>
      </w:r>
    </w:p>
    <w:p w14:paraId="0C580A1D" w14:textId="77777777" w:rsidR="00C90A82" w:rsidRDefault="00C90A82" w:rsidP="00C90A82">
      <w:pPr>
        <w:jc w:val="both"/>
      </w:pPr>
    </w:p>
    <w:p w14:paraId="67433C8D" w14:textId="2A035E1A" w:rsidR="002C3D01" w:rsidRDefault="00C90A82" w:rsidP="00C90A82">
      <w:pPr>
        <w:jc w:val="both"/>
        <w:rPr>
          <w:rFonts w:eastAsia="Times New Roman" w:cs="Times New Roman"/>
        </w:rPr>
      </w:pPr>
      <w:r>
        <w:t xml:space="preserve">Odluka o izboru kandidata dostavlja se javnom objavom </w:t>
      </w:r>
      <w:r>
        <w:rPr>
          <w:rFonts w:eastAsia="Times New Roman" w:cs="Times New Roman"/>
        </w:rPr>
        <w:t xml:space="preserve">na mrežnoj stranici </w:t>
      </w:r>
      <w:hyperlink r:id="rId11" w:history="1">
        <w:r w:rsidR="002C3D01" w:rsidRPr="00AC2207">
          <w:rPr>
            <w:rStyle w:val="Hyperlink"/>
            <w:rFonts w:eastAsia="Times New Roman" w:cs="Times New Roman"/>
          </w:rPr>
          <w:t>https://www.djecji-vrtic-sunce-zadar.hr/natjecaji /</w:t>
        </w:r>
      </w:hyperlink>
    </w:p>
    <w:p w14:paraId="6507B22F" w14:textId="041B8110" w:rsidR="00C90A82" w:rsidRPr="002C3D01" w:rsidRDefault="00C90A82" w:rsidP="00C90A82">
      <w:pPr>
        <w:jc w:val="both"/>
        <w:rPr>
          <w:rFonts w:cs="Times New Roman"/>
          <w:bCs/>
        </w:rPr>
      </w:pPr>
      <w:r>
        <w:rPr>
          <w:rFonts w:cs="Times New Roman"/>
          <w:b/>
        </w:rPr>
        <w:t xml:space="preserve">Prijave na natječaj s obveznom dokumentacijom dostavljaju se na adresu: </w:t>
      </w:r>
      <w:r>
        <w:rPr>
          <w:rFonts w:cs="Times New Roman"/>
          <w:b/>
          <w:bCs/>
        </w:rPr>
        <w:t xml:space="preserve">Dječji vrtić „Sunce“, Veslačka 1, 23000 Zadar s naznakom: „za natječaj“, </w:t>
      </w:r>
      <w:r>
        <w:rPr>
          <w:rFonts w:cs="Times New Roman"/>
          <w:b/>
        </w:rPr>
        <w:t xml:space="preserve">a </w:t>
      </w:r>
      <w:r>
        <w:rPr>
          <w:rFonts w:cs="Times New Roman"/>
          <w:b/>
          <w:bCs/>
        </w:rPr>
        <w:t>zbog mogućih kašnjenja u poštanskoj dostavi</w:t>
      </w:r>
      <w:r>
        <w:rPr>
          <w:rFonts w:cs="Times New Roman"/>
          <w:b/>
        </w:rPr>
        <w:t xml:space="preserve">, dokumentaciju je </w:t>
      </w:r>
      <w:r>
        <w:rPr>
          <w:rFonts w:cs="Times New Roman"/>
          <w:b/>
          <w:bCs/>
        </w:rPr>
        <w:t>potrebno dostaviti</w:t>
      </w:r>
      <w:r>
        <w:rPr>
          <w:rFonts w:cs="Times New Roman"/>
          <w:b/>
        </w:rPr>
        <w:t xml:space="preserve"> na istu adresu osobno </w:t>
      </w:r>
      <w:r>
        <w:rPr>
          <w:b/>
        </w:rPr>
        <w:t xml:space="preserve">ili na e-mail adresu: </w:t>
      </w:r>
      <w:hyperlink r:id="rId12" w:history="1">
        <w:r w:rsidR="002C3D01" w:rsidRPr="00AC2207">
          <w:rPr>
            <w:rStyle w:val="Hyperlink"/>
            <w:bCs/>
          </w:rPr>
          <w:t>tajnik@djecji-vrtic-sunce-zadar.hr</w:t>
        </w:r>
      </w:hyperlink>
      <w:r w:rsidR="002C3D01">
        <w:rPr>
          <w:bCs/>
        </w:rPr>
        <w:t xml:space="preserve"> </w:t>
      </w:r>
    </w:p>
    <w:p w14:paraId="734B9129" w14:textId="77777777" w:rsidR="00C90A82" w:rsidRDefault="00C90A82" w:rsidP="00C90A82">
      <w:pPr>
        <w:jc w:val="both"/>
        <w:rPr>
          <w:rFonts w:cs="Times New Roman"/>
        </w:rPr>
      </w:pPr>
    </w:p>
    <w:p w14:paraId="350CB4CD" w14:textId="77777777" w:rsidR="00C90A82" w:rsidRDefault="00C90A82" w:rsidP="00C90A82">
      <w:pPr>
        <w:spacing w:after="160" w:line="252" w:lineRule="auto"/>
        <w:jc w:val="both"/>
        <w:rPr>
          <w:rFonts w:cs="Times New Roman"/>
          <w:lang w:eastAsia="en-US"/>
        </w:rPr>
      </w:pPr>
      <w:r>
        <w:rPr>
          <w:rFonts w:cs="Times New Roman"/>
          <w:lang w:eastAsia="en-US"/>
        </w:rPr>
        <w:t xml:space="preserve">Zakašnjele prijave kao i prijave s nepotpunom dokumentacijom neće se razmatrati. </w:t>
      </w:r>
    </w:p>
    <w:p w14:paraId="4380ED52" w14:textId="77777777" w:rsidR="00C90A82" w:rsidRDefault="00C90A82" w:rsidP="00C90A8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Kandidati dokumente dostavljaju isključivo u neovjerenim preslikama i ne vraćaju se. </w:t>
      </w:r>
    </w:p>
    <w:p w14:paraId="441D3C41" w14:textId="77777777" w:rsidR="00C90A82" w:rsidRDefault="00C90A82" w:rsidP="00C90A82">
      <w:pPr>
        <w:jc w:val="both"/>
        <w:rPr>
          <w:rFonts w:eastAsia="Times New Roman" w:cs="Times New Roman"/>
        </w:rPr>
      </w:pPr>
    </w:p>
    <w:p w14:paraId="309D5ECF" w14:textId="77777777" w:rsidR="00C90A82" w:rsidRDefault="00C90A82" w:rsidP="00C90A82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Sukladno odredbama Uredbe (EU) 2016/679 Europskog parlamenta i Vijeća od 27. travnja 2016. godine te Zakona o provedbi Opće uredbe o zaštiti osobnih podataka (Narodne novine broj 42/18) prijavom na natječaj smatra se da je kandidat dao privolu za obradu svih podataka iz natječajne dokumentacije, a koja će se obrađivati isključivo u svrhu provođenja natječajnog postupka.</w:t>
      </w:r>
    </w:p>
    <w:p w14:paraId="204AF2D5" w14:textId="77777777" w:rsidR="00C90A82" w:rsidRDefault="00C90A82" w:rsidP="00C90A82">
      <w:pPr>
        <w:jc w:val="both"/>
        <w:rPr>
          <w:rFonts w:eastAsia="Times New Roman" w:cs="Times New Roman"/>
        </w:rPr>
      </w:pPr>
    </w:p>
    <w:p w14:paraId="7652A1BA" w14:textId="535C7C11" w:rsidR="00C90A82" w:rsidRDefault="00C90A82" w:rsidP="00C90A82">
      <w:pPr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Natječaj traje od 1</w:t>
      </w:r>
      <w:r w:rsidR="00080976">
        <w:rPr>
          <w:rFonts w:eastAsia="Times New Roman" w:cs="Times New Roman"/>
          <w:bCs/>
        </w:rPr>
        <w:t>8</w:t>
      </w:r>
      <w:r>
        <w:rPr>
          <w:rFonts w:eastAsia="Times New Roman" w:cs="Times New Roman"/>
          <w:bCs/>
        </w:rPr>
        <w:t xml:space="preserve">.12.2025. do </w:t>
      </w:r>
      <w:r w:rsidR="00080976">
        <w:rPr>
          <w:rFonts w:eastAsia="Times New Roman" w:cs="Times New Roman"/>
          <w:bCs/>
        </w:rPr>
        <w:t>30</w:t>
      </w:r>
      <w:r>
        <w:rPr>
          <w:rFonts w:eastAsia="Times New Roman" w:cs="Times New Roman"/>
          <w:bCs/>
        </w:rPr>
        <w:t>.12.2025. godine.</w:t>
      </w:r>
    </w:p>
    <w:p w14:paraId="5B13604B" w14:textId="77777777" w:rsidR="00C90A82" w:rsidRDefault="00C90A82" w:rsidP="00C90A82">
      <w:pPr>
        <w:jc w:val="both"/>
        <w:rPr>
          <w:rFonts w:eastAsia="Times New Roman" w:cs="Times New Roman"/>
        </w:rPr>
      </w:pPr>
    </w:p>
    <w:p w14:paraId="116203AD" w14:textId="7A87F760" w:rsidR="00C90A82" w:rsidRDefault="00C90A82" w:rsidP="00C90A82">
      <w:pPr>
        <w:jc w:val="both"/>
      </w:pPr>
      <w:r>
        <w:rPr>
          <w:rFonts w:eastAsia="Times New Roman" w:cs="Times New Roman"/>
        </w:rPr>
        <w:t>Natječaj je objavljen na mrežnim stranicama i oglasnim pločama Hrvatskog zavoda za zapošljavanje,  na mrežnoj stranici i Oglasnoj ploči Dječjeg vrtića „Sunce“ Zadar i na mrežnoj stranici Grada Zadra dana 1</w:t>
      </w:r>
      <w:r w:rsidR="00080976">
        <w:rPr>
          <w:rFonts w:eastAsia="Times New Roman" w:cs="Times New Roman"/>
        </w:rPr>
        <w:t>8</w:t>
      </w:r>
      <w:r>
        <w:rPr>
          <w:rFonts w:eastAsia="Times New Roman" w:cs="Times New Roman"/>
        </w:rPr>
        <w:t>.12.2025. godine.</w:t>
      </w:r>
      <w:bookmarkEnd w:id="0"/>
    </w:p>
    <w:sectPr w:rsidR="00C90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F2A55"/>
    <w:multiLevelType w:val="hybridMultilevel"/>
    <w:tmpl w:val="FC74B6DA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67DE9"/>
    <w:multiLevelType w:val="hybridMultilevel"/>
    <w:tmpl w:val="079AD8C2"/>
    <w:lvl w:ilvl="0" w:tplc="61C086FA">
      <w:start w:val="1"/>
      <w:numFmt w:val="decimal"/>
      <w:pStyle w:val="Heading1"/>
      <w:lvlText w:val="%1."/>
      <w:lvlJc w:val="left"/>
      <w:pPr>
        <w:ind w:left="3054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5410A"/>
    <w:multiLevelType w:val="hybridMultilevel"/>
    <w:tmpl w:val="0DD2B734"/>
    <w:lvl w:ilvl="0" w:tplc="FA342BA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A09B6"/>
    <w:multiLevelType w:val="hybridMultilevel"/>
    <w:tmpl w:val="819CA562"/>
    <w:lvl w:ilvl="0" w:tplc="11D0D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51B63"/>
    <w:multiLevelType w:val="hybridMultilevel"/>
    <w:tmpl w:val="9690BC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A37A0"/>
    <w:multiLevelType w:val="hybridMultilevel"/>
    <w:tmpl w:val="B81A2FB8"/>
    <w:lvl w:ilvl="0" w:tplc="29CCC0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936791">
    <w:abstractNumId w:val="1"/>
  </w:num>
  <w:num w:numId="2" w16cid:durableId="496265503">
    <w:abstractNumId w:val="1"/>
  </w:num>
  <w:num w:numId="3" w16cid:durableId="16335108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6031211">
    <w:abstractNumId w:val="4"/>
  </w:num>
  <w:num w:numId="5" w16cid:durableId="1012027560">
    <w:abstractNumId w:val="2"/>
  </w:num>
  <w:num w:numId="6" w16cid:durableId="670259711">
    <w:abstractNumId w:val="3"/>
  </w:num>
  <w:num w:numId="7" w16cid:durableId="172301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36"/>
    <w:rsid w:val="000178F1"/>
    <w:rsid w:val="00080976"/>
    <w:rsid w:val="0009264D"/>
    <w:rsid w:val="00094804"/>
    <w:rsid w:val="000A3327"/>
    <w:rsid w:val="000A4863"/>
    <w:rsid w:val="000B5ED0"/>
    <w:rsid w:val="000E4D09"/>
    <w:rsid w:val="000E5A22"/>
    <w:rsid w:val="000F3480"/>
    <w:rsid w:val="001009F0"/>
    <w:rsid w:val="00110BDD"/>
    <w:rsid w:val="00147366"/>
    <w:rsid w:val="00172DF3"/>
    <w:rsid w:val="001915A9"/>
    <w:rsid w:val="001D02A0"/>
    <w:rsid w:val="0024722F"/>
    <w:rsid w:val="00292064"/>
    <w:rsid w:val="002B1D19"/>
    <w:rsid w:val="002B3B31"/>
    <w:rsid w:val="002C3D01"/>
    <w:rsid w:val="00365D76"/>
    <w:rsid w:val="00384D81"/>
    <w:rsid w:val="00385958"/>
    <w:rsid w:val="003D0658"/>
    <w:rsid w:val="0048418B"/>
    <w:rsid w:val="00484B51"/>
    <w:rsid w:val="00487016"/>
    <w:rsid w:val="00490074"/>
    <w:rsid w:val="004C2F8E"/>
    <w:rsid w:val="00536A26"/>
    <w:rsid w:val="005F07BD"/>
    <w:rsid w:val="006F5C2F"/>
    <w:rsid w:val="007168E8"/>
    <w:rsid w:val="00764446"/>
    <w:rsid w:val="007749A3"/>
    <w:rsid w:val="00793F04"/>
    <w:rsid w:val="007A1765"/>
    <w:rsid w:val="00822E79"/>
    <w:rsid w:val="00860836"/>
    <w:rsid w:val="008B7C01"/>
    <w:rsid w:val="009243EA"/>
    <w:rsid w:val="00937ADF"/>
    <w:rsid w:val="00964202"/>
    <w:rsid w:val="00985EDF"/>
    <w:rsid w:val="00987A52"/>
    <w:rsid w:val="0099187A"/>
    <w:rsid w:val="009E1EBE"/>
    <w:rsid w:val="00A65FDD"/>
    <w:rsid w:val="00A9293A"/>
    <w:rsid w:val="00AA18AE"/>
    <w:rsid w:val="00AF4222"/>
    <w:rsid w:val="00B02491"/>
    <w:rsid w:val="00B34394"/>
    <w:rsid w:val="00BE7379"/>
    <w:rsid w:val="00C864F5"/>
    <w:rsid w:val="00C90A82"/>
    <w:rsid w:val="00CD226B"/>
    <w:rsid w:val="00CD42CC"/>
    <w:rsid w:val="00D621B4"/>
    <w:rsid w:val="00D749D7"/>
    <w:rsid w:val="00D907BB"/>
    <w:rsid w:val="00DD3192"/>
    <w:rsid w:val="00DD6E78"/>
    <w:rsid w:val="00E26D6B"/>
    <w:rsid w:val="00EA1BE3"/>
    <w:rsid w:val="00EA78ED"/>
    <w:rsid w:val="00EB6ED4"/>
    <w:rsid w:val="00EC6A5B"/>
    <w:rsid w:val="00EC6AD7"/>
    <w:rsid w:val="00F000AB"/>
    <w:rsid w:val="00F35140"/>
    <w:rsid w:val="00F62F48"/>
    <w:rsid w:val="00F71F1C"/>
    <w:rsid w:val="00F9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56578"/>
  <w15:docId w15:val="{7CC2416B-FE29-4C32-9131-58D850DF0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366"/>
    <w:pPr>
      <w:spacing w:after="0" w:line="240" w:lineRule="auto"/>
    </w:pPr>
    <w:rPr>
      <w:rFonts w:ascii="Times New Roman" w:hAnsi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327"/>
    <w:pPr>
      <w:keepNext/>
      <w:keepLines/>
      <w:numPr>
        <w:numId w:val="2"/>
      </w:numPr>
      <w:spacing w:before="240"/>
      <w:jc w:val="center"/>
      <w:outlineLvl w:val="0"/>
    </w:pPr>
    <w:rPr>
      <w:rFonts w:eastAsiaTheme="majorEastAsia" w:cs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33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0A3327"/>
    <w:pPr>
      <w:widowControl w:val="0"/>
      <w:autoSpaceDE w:val="0"/>
      <w:autoSpaceDN w:val="0"/>
      <w:ind w:left="919"/>
      <w:outlineLvl w:val="2"/>
    </w:pPr>
    <w:rPr>
      <w:rFonts w:eastAsia="Times New Roman" w:cs="Times New Roman"/>
      <w:b/>
      <w:bCs/>
      <w:lang w:eastAsia="en-US"/>
    </w:rPr>
  </w:style>
  <w:style w:type="paragraph" w:styleId="Heading4">
    <w:name w:val="heading 4"/>
    <w:basedOn w:val="Normal"/>
    <w:link w:val="Heading4Char"/>
    <w:uiPriority w:val="9"/>
    <w:unhideWhenUsed/>
    <w:qFormat/>
    <w:rsid w:val="000A3327"/>
    <w:pPr>
      <w:widowControl w:val="0"/>
      <w:autoSpaceDE w:val="0"/>
      <w:autoSpaceDN w:val="0"/>
      <w:ind w:left="1039"/>
      <w:outlineLvl w:val="3"/>
    </w:pPr>
    <w:rPr>
      <w:rFonts w:eastAsia="Times New Roman" w:cs="Times New Roman"/>
      <w:b/>
      <w:bCs/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A3327"/>
    <w:pPr>
      <w:widowControl w:val="0"/>
      <w:autoSpaceDE w:val="0"/>
      <w:autoSpaceDN w:val="0"/>
    </w:pPr>
    <w:rPr>
      <w:rFonts w:eastAsia="Times New Roman" w:cs="Times New Roman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A3327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0A33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0A332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3327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TOC1">
    <w:name w:val="toc 1"/>
    <w:basedOn w:val="Normal"/>
    <w:next w:val="Normal"/>
    <w:autoRedefine/>
    <w:uiPriority w:val="1"/>
    <w:unhideWhenUsed/>
    <w:qFormat/>
    <w:rsid w:val="000A3327"/>
    <w:pPr>
      <w:tabs>
        <w:tab w:val="left" w:pos="440"/>
        <w:tab w:val="right" w:leader="dot" w:pos="9016"/>
      </w:tabs>
      <w:spacing w:after="100" w:line="360" w:lineRule="auto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1"/>
    <w:unhideWhenUsed/>
    <w:qFormat/>
    <w:rsid w:val="000A3327"/>
    <w:pPr>
      <w:spacing w:after="100"/>
      <w:ind w:left="240"/>
    </w:pPr>
    <w:rPr>
      <w:rFonts w:eastAsia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0A3327"/>
    <w:pPr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0A332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327"/>
    <w:rPr>
      <w:rFonts w:asciiTheme="majorHAnsi" w:eastAsiaTheme="majorEastAsia" w:hAnsiTheme="majorHAnsi" w:cstheme="majorBidi"/>
      <w:spacing w:val="-10"/>
      <w:kern w:val="28"/>
      <w:sz w:val="56"/>
      <w:szCs w:val="56"/>
      <w:lang w:eastAsia="hr-HR"/>
    </w:rPr>
  </w:style>
  <w:style w:type="paragraph" w:styleId="BodyText">
    <w:name w:val="Body Text"/>
    <w:basedOn w:val="Normal"/>
    <w:link w:val="BodyTextChar"/>
    <w:uiPriority w:val="1"/>
    <w:qFormat/>
    <w:rsid w:val="000A3327"/>
    <w:pPr>
      <w:jc w:val="both"/>
    </w:pPr>
    <w:rPr>
      <w:rFonts w:ascii="Arial" w:eastAsia="Times New Roman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0A3327"/>
    <w:rPr>
      <w:rFonts w:ascii="Arial" w:eastAsia="Times New Roman" w:hAnsi="Arial" w:cs="Arial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0A3327"/>
    <w:rPr>
      <w:b/>
      <w:bCs/>
    </w:rPr>
  </w:style>
  <w:style w:type="character" w:styleId="Emphasis">
    <w:name w:val="Emphasis"/>
    <w:uiPriority w:val="20"/>
    <w:qFormat/>
    <w:rsid w:val="000A3327"/>
    <w:rPr>
      <w:i/>
      <w:iCs/>
    </w:rPr>
  </w:style>
  <w:style w:type="paragraph" w:styleId="NoSpacing">
    <w:name w:val="No Spacing"/>
    <w:uiPriority w:val="1"/>
    <w:qFormat/>
    <w:rsid w:val="000A3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0A3327"/>
    <w:pPr>
      <w:ind w:left="720"/>
      <w:contextualSpacing/>
    </w:pPr>
    <w:rPr>
      <w:rFonts w:eastAsia="Times New Roman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0A3327"/>
    <w:pPr>
      <w:spacing w:line="259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7A"/>
    <w:rPr>
      <w:rFonts w:ascii="Segoe UI" w:hAnsi="Segoe UI" w:cs="Segoe UI"/>
      <w:sz w:val="18"/>
      <w:szCs w:val="18"/>
      <w:lang w:eastAsia="hr-HR"/>
    </w:rPr>
  </w:style>
  <w:style w:type="character" w:styleId="Hyperlink">
    <w:name w:val="Hyperlink"/>
    <w:basedOn w:val="DefaultParagraphFont"/>
    <w:uiPriority w:val="99"/>
    <w:unhideWhenUsed/>
    <w:rsid w:val="001D02A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5C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C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C2F"/>
    <w:rPr>
      <w:rFonts w:ascii="Times New Roman" w:hAnsi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C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C2F"/>
    <w:rPr>
      <w:rFonts w:ascii="Times New Roman" w:hAnsi="Times New Roman"/>
      <w:b/>
      <w:bCs/>
      <w:sz w:val="20"/>
      <w:szCs w:val="20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2C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hyperlink" Target="mailto:tajnik@djecji-vrtic-sunce-zad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11" Type="http://schemas.openxmlformats.org/officeDocument/2006/relationships/hyperlink" Target="https://www.djecji-vrtic-sunce-zadar.hr/natjecaji%20/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hyperlink" Target="https://www.djecji-vrtic-sunce-zadar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jecji-vrtic-sunce-zadar.hr/natjecaj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Korisnik26</dc:creator>
  <cp:keywords/>
  <dc:description/>
  <cp:lastModifiedBy>Sunce-PC1</cp:lastModifiedBy>
  <cp:revision>5</cp:revision>
  <cp:lastPrinted>2025-12-12T09:55:00Z</cp:lastPrinted>
  <dcterms:created xsi:type="dcterms:W3CDTF">2025-12-17T07:44:00Z</dcterms:created>
  <dcterms:modified xsi:type="dcterms:W3CDTF">2025-12-17T12:00:00Z</dcterms:modified>
</cp:coreProperties>
</file>